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43" w:rsidRDefault="00012BAA" w:rsidP="00575D9B">
      <w:pPr>
        <w:jc w:val="center"/>
        <w:rPr>
          <w:b/>
          <w:bCs/>
        </w:rPr>
      </w:pPr>
      <w:r>
        <w:rPr>
          <w:rFonts w:ascii="Arial" w:hAnsi="Arial"/>
          <w:b/>
          <w:bCs/>
          <w:noProof/>
          <w:color w:val="4F81BD" w:themeColor="accent1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6DFD020C" wp14:editId="1E4479D4">
            <wp:simplePos x="0" y="0"/>
            <wp:positionH relativeFrom="column">
              <wp:posOffset>1038225</wp:posOffset>
            </wp:positionH>
            <wp:positionV relativeFrom="paragraph">
              <wp:posOffset>17780</wp:posOffset>
            </wp:positionV>
            <wp:extent cx="3862070" cy="696595"/>
            <wp:effectExtent l="0" t="0" r="508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BF0" w:rsidRDefault="00412BF0" w:rsidP="00412BF0">
      <w:pPr>
        <w:rPr>
          <w:b/>
          <w:bCs/>
          <w:sz w:val="32"/>
          <w:szCs w:val="32"/>
        </w:rPr>
      </w:pPr>
    </w:p>
    <w:p w:rsidR="009A7579" w:rsidRPr="009A7579" w:rsidRDefault="00C41001" w:rsidP="001D3248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9A7579" w:rsidRPr="009A7579">
        <w:rPr>
          <w:b/>
          <w:bCs/>
          <w:sz w:val="32"/>
          <w:szCs w:val="32"/>
        </w:rPr>
        <w:t>ommuniqué de presse</w:t>
      </w:r>
    </w:p>
    <w:p w:rsidR="00215110" w:rsidRPr="00D07972" w:rsidRDefault="00575D9B" w:rsidP="00FE3A70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D07972">
        <w:rPr>
          <w:rFonts w:cstheme="minorHAnsi"/>
          <w:b/>
          <w:bCs/>
          <w:sz w:val="28"/>
          <w:szCs w:val="28"/>
        </w:rPr>
        <w:t>Le Directeur Général de l’ONEE</w:t>
      </w:r>
      <w:r w:rsidR="00050194" w:rsidRPr="00D07972">
        <w:rPr>
          <w:rFonts w:cstheme="minorHAnsi"/>
          <w:b/>
          <w:bCs/>
          <w:sz w:val="28"/>
          <w:szCs w:val="28"/>
        </w:rPr>
        <w:t xml:space="preserve"> </w:t>
      </w:r>
      <w:r w:rsidR="00A521DD" w:rsidRPr="00D07972">
        <w:rPr>
          <w:rFonts w:cstheme="minorHAnsi"/>
          <w:b/>
          <w:bCs/>
          <w:sz w:val="28"/>
          <w:szCs w:val="28"/>
        </w:rPr>
        <w:t xml:space="preserve">reçoit </w:t>
      </w:r>
      <w:r w:rsidR="004C55B6">
        <w:rPr>
          <w:b/>
          <w:bCs/>
          <w:sz w:val="28"/>
          <w:szCs w:val="28"/>
        </w:rPr>
        <w:t>l’Ambassadeur</w:t>
      </w:r>
      <w:r w:rsidR="00A521DD" w:rsidRPr="00D07972">
        <w:rPr>
          <w:b/>
          <w:bCs/>
          <w:sz w:val="28"/>
          <w:szCs w:val="28"/>
        </w:rPr>
        <w:t xml:space="preserve"> de </w:t>
      </w:r>
      <w:r w:rsidR="00F8565C">
        <w:rPr>
          <w:b/>
          <w:bCs/>
          <w:sz w:val="28"/>
          <w:szCs w:val="28"/>
        </w:rPr>
        <w:t>Finlande</w:t>
      </w:r>
      <w:r w:rsidR="00A521DD" w:rsidRPr="00D07972">
        <w:rPr>
          <w:b/>
          <w:bCs/>
          <w:sz w:val="28"/>
          <w:szCs w:val="28"/>
        </w:rPr>
        <w:t xml:space="preserve"> au Maroc </w:t>
      </w:r>
      <w:r w:rsidR="004058AF">
        <w:rPr>
          <w:rFonts w:cstheme="minorHAnsi"/>
          <w:b/>
          <w:bCs/>
          <w:sz w:val="28"/>
          <w:szCs w:val="28"/>
        </w:rPr>
        <w:t>pour discuter d</w:t>
      </w:r>
      <w:r w:rsidR="00A521DD" w:rsidRPr="00D07972">
        <w:rPr>
          <w:rFonts w:cstheme="minorHAnsi"/>
          <w:b/>
          <w:bCs/>
          <w:sz w:val="28"/>
          <w:szCs w:val="28"/>
        </w:rPr>
        <w:t xml:space="preserve">es opportunités </w:t>
      </w:r>
      <w:r w:rsidR="009662C9" w:rsidRPr="00D07972">
        <w:rPr>
          <w:rFonts w:cstheme="minorHAnsi"/>
          <w:b/>
          <w:bCs/>
          <w:sz w:val="28"/>
          <w:szCs w:val="28"/>
        </w:rPr>
        <w:t>de</w:t>
      </w:r>
      <w:r w:rsidR="00215110" w:rsidRPr="00D07972">
        <w:rPr>
          <w:rFonts w:cstheme="minorHAnsi"/>
          <w:b/>
          <w:bCs/>
          <w:sz w:val="28"/>
          <w:szCs w:val="28"/>
        </w:rPr>
        <w:t xml:space="preserve"> coop</w:t>
      </w:r>
      <w:r w:rsidR="00050194" w:rsidRPr="00D07972">
        <w:rPr>
          <w:rFonts w:cstheme="minorHAnsi"/>
          <w:b/>
          <w:bCs/>
          <w:sz w:val="28"/>
          <w:szCs w:val="28"/>
        </w:rPr>
        <w:t xml:space="preserve">ération </w:t>
      </w:r>
      <w:r w:rsidR="00215110" w:rsidRPr="00D07972">
        <w:rPr>
          <w:rFonts w:cstheme="minorHAnsi"/>
          <w:b/>
          <w:bCs/>
          <w:sz w:val="28"/>
          <w:szCs w:val="28"/>
        </w:rPr>
        <w:t xml:space="preserve">dans les domaines de l’eau potable </w:t>
      </w:r>
      <w:r w:rsidR="00050194" w:rsidRPr="00D07972">
        <w:rPr>
          <w:rFonts w:cstheme="minorHAnsi"/>
          <w:b/>
          <w:bCs/>
          <w:sz w:val="28"/>
          <w:szCs w:val="28"/>
        </w:rPr>
        <w:t>et de l’assainissement liquide</w:t>
      </w:r>
      <w:r w:rsidR="00215110" w:rsidRPr="00D07972">
        <w:rPr>
          <w:rFonts w:cstheme="minorHAnsi"/>
          <w:b/>
          <w:bCs/>
          <w:sz w:val="28"/>
          <w:szCs w:val="28"/>
        </w:rPr>
        <w:t xml:space="preserve"> </w:t>
      </w:r>
    </w:p>
    <w:p w:rsidR="00887B43" w:rsidRPr="00887B43" w:rsidRDefault="00887B43" w:rsidP="00887B4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</w:t>
      </w:r>
    </w:p>
    <w:p w:rsidR="00575D9B" w:rsidRPr="00887B43" w:rsidRDefault="00575D9B" w:rsidP="00CA356E">
      <w:pPr>
        <w:jc w:val="both"/>
        <w:rPr>
          <w:sz w:val="24"/>
          <w:szCs w:val="24"/>
        </w:rPr>
      </w:pPr>
      <w:r w:rsidRPr="00887B43">
        <w:rPr>
          <w:sz w:val="24"/>
          <w:szCs w:val="24"/>
        </w:rPr>
        <w:t xml:space="preserve">Monsieur Abderrahim EL HAFIDI, Directeur Général de l’Office National de l’Electricité et de l’Eau Potable (ONEE), a reçu le </w:t>
      </w:r>
      <w:r w:rsidR="00F8565C">
        <w:rPr>
          <w:sz w:val="24"/>
          <w:szCs w:val="24"/>
        </w:rPr>
        <w:t>mardi 30 janvier 2024</w:t>
      </w:r>
      <w:r w:rsidRPr="00887B43">
        <w:rPr>
          <w:sz w:val="24"/>
          <w:szCs w:val="24"/>
        </w:rPr>
        <w:t xml:space="preserve"> à Rabat, Son Excellence Madame </w:t>
      </w:r>
      <w:proofErr w:type="spellStart"/>
      <w:r w:rsidR="00F8565C">
        <w:rPr>
          <w:sz w:val="24"/>
          <w:szCs w:val="24"/>
        </w:rPr>
        <w:t>Marjaana</w:t>
      </w:r>
      <w:proofErr w:type="spellEnd"/>
      <w:r w:rsidR="00F8565C">
        <w:rPr>
          <w:sz w:val="24"/>
          <w:szCs w:val="24"/>
        </w:rPr>
        <w:t xml:space="preserve"> </w:t>
      </w:r>
      <w:proofErr w:type="spellStart"/>
      <w:r w:rsidR="00F8565C">
        <w:rPr>
          <w:sz w:val="24"/>
          <w:szCs w:val="24"/>
        </w:rPr>
        <w:t>Sall</w:t>
      </w:r>
      <w:proofErr w:type="spellEnd"/>
      <w:r w:rsidR="004C55B6">
        <w:rPr>
          <w:sz w:val="24"/>
          <w:szCs w:val="24"/>
        </w:rPr>
        <w:t>, Ambassadeur</w:t>
      </w:r>
      <w:r w:rsidRPr="00887B43">
        <w:rPr>
          <w:sz w:val="24"/>
          <w:szCs w:val="24"/>
        </w:rPr>
        <w:t xml:space="preserve"> </w:t>
      </w:r>
      <w:r w:rsidR="00F8565C">
        <w:rPr>
          <w:sz w:val="24"/>
          <w:szCs w:val="24"/>
        </w:rPr>
        <w:t>de Finlande</w:t>
      </w:r>
      <w:r w:rsidRPr="00887B43">
        <w:rPr>
          <w:sz w:val="24"/>
          <w:szCs w:val="24"/>
        </w:rPr>
        <w:t xml:space="preserve"> au Maroc accompagnée de </w:t>
      </w:r>
      <w:r w:rsidR="00F8565C" w:rsidRPr="00887B43">
        <w:rPr>
          <w:sz w:val="24"/>
          <w:szCs w:val="24"/>
        </w:rPr>
        <w:t xml:space="preserve">Son Excellence </w:t>
      </w:r>
      <w:r w:rsidRPr="00887B43">
        <w:rPr>
          <w:sz w:val="24"/>
          <w:szCs w:val="24"/>
        </w:rPr>
        <w:t xml:space="preserve">Madame </w:t>
      </w:r>
      <w:proofErr w:type="spellStart"/>
      <w:r w:rsidR="00F8565C">
        <w:rPr>
          <w:sz w:val="24"/>
          <w:szCs w:val="24"/>
        </w:rPr>
        <w:t>Eija</w:t>
      </w:r>
      <w:proofErr w:type="spellEnd"/>
      <w:r w:rsidR="00F8565C">
        <w:rPr>
          <w:sz w:val="24"/>
          <w:szCs w:val="24"/>
        </w:rPr>
        <w:t xml:space="preserve"> </w:t>
      </w:r>
      <w:proofErr w:type="spellStart"/>
      <w:r w:rsidR="00F8565C">
        <w:rPr>
          <w:sz w:val="24"/>
          <w:szCs w:val="24"/>
        </w:rPr>
        <w:t>Rotinen</w:t>
      </w:r>
      <w:proofErr w:type="spellEnd"/>
      <w:r w:rsidRPr="00887B43">
        <w:rPr>
          <w:sz w:val="24"/>
          <w:szCs w:val="24"/>
        </w:rPr>
        <w:t xml:space="preserve">, </w:t>
      </w:r>
      <w:r w:rsidR="00F8565C">
        <w:rPr>
          <w:sz w:val="24"/>
          <w:szCs w:val="24"/>
        </w:rPr>
        <w:t xml:space="preserve">Ambassadrice pour les marchés en développement </w:t>
      </w:r>
      <w:r w:rsidR="004C55B6">
        <w:rPr>
          <w:sz w:val="24"/>
          <w:szCs w:val="24"/>
        </w:rPr>
        <w:t xml:space="preserve">au Ministère </w:t>
      </w:r>
      <w:r w:rsidR="00CA356E">
        <w:rPr>
          <w:sz w:val="24"/>
          <w:szCs w:val="24"/>
        </w:rPr>
        <w:t xml:space="preserve">Finlandais </w:t>
      </w:r>
      <w:r w:rsidR="004C55B6">
        <w:rPr>
          <w:sz w:val="24"/>
          <w:szCs w:val="24"/>
        </w:rPr>
        <w:t>des Affaires Etrangères</w:t>
      </w:r>
      <w:r w:rsidR="00F8565C">
        <w:rPr>
          <w:sz w:val="24"/>
          <w:szCs w:val="24"/>
        </w:rPr>
        <w:t xml:space="preserve">, ainsi </w:t>
      </w:r>
      <w:r w:rsidR="007B3610">
        <w:rPr>
          <w:sz w:val="24"/>
          <w:szCs w:val="24"/>
        </w:rPr>
        <w:t>qu</w:t>
      </w:r>
      <w:r w:rsidR="00F8565C">
        <w:rPr>
          <w:sz w:val="24"/>
          <w:szCs w:val="24"/>
        </w:rPr>
        <w:t xml:space="preserve">’une délégation du </w:t>
      </w:r>
      <w:proofErr w:type="spellStart"/>
      <w:r w:rsidR="00F8565C">
        <w:rPr>
          <w:sz w:val="24"/>
          <w:szCs w:val="24"/>
        </w:rPr>
        <w:t>Finnish</w:t>
      </w:r>
      <w:proofErr w:type="spellEnd"/>
      <w:r w:rsidR="00F8565C">
        <w:rPr>
          <w:sz w:val="24"/>
          <w:szCs w:val="24"/>
        </w:rPr>
        <w:t xml:space="preserve"> Water Forum (FWF)</w:t>
      </w:r>
      <w:r w:rsidR="00412BF0" w:rsidRPr="003A4145">
        <w:rPr>
          <w:sz w:val="24"/>
          <w:szCs w:val="24"/>
        </w:rPr>
        <w:t>.</w:t>
      </w:r>
    </w:p>
    <w:p w:rsidR="00575D9B" w:rsidRPr="00887B43" w:rsidRDefault="00575D9B" w:rsidP="00FE3A70">
      <w:pPr>
        <w:jc w:val="both"/>
        <w:rPr>
          <w:sz w:val="24"/>
          <w:szCs w:val="24"/>
        </w:rPr>
      </w:pPr>
      <w:r w:rsidRPr="00887B43">
        <w:rPr>
          <w:sz w:val="24"/>
          <w:szCs w:val="24"/>
        </w:rPr>
        <w:t>Cette rencontre s’inscrit dans le cadre de la visite de travail au Maroc d’une délégation</w:t>
      </w:r>
      <w:r w:rsidR="00631BA8">
        <w:rPr>
          <w:sz w:val="24"/>
          <w:szCs w:val="24"/>
        </w:rPr>
        <w:t xml:space="preserve"> de haut niveau</w:t>
      </w:r>
      <w:r w:rsidRPr="00887B43">
        <w:rPr>
          <w:sz w:val="24"/>
          <w:szCs w:val="24"/>
        </w:rPr>
        <w:t xml:space="preserve"> </w:t>
      </w:r>
      <w:r w:rsidR="00F8565C">
        <w:rPr>
          <w:sz w:val="24"/>
          <w:szCs w:val="24"/>
        </w:rPr>
        <w:t>du FWF</w:t>
      </w:r>
      <w:r w:rsidRPr="00887B43">
        <w:rPr>
          <w:sz w:val="24"/>
          <w:szCs w:val="24"/>
        </w:rPr>
        <w:t xml:space="preserve"> pour le lancement de proj</w:t>
      </w:r>
      <w:bookmarkStart w:id="0" w:name="_GoBack"/>
      <w:bookmarkEnd w:id="0"/>
      <w:r w:rsidRPr="00887B43">
        <w:rPr>
          <w:sz w:val="24"/>
          <w:szCs w:val="24"/>
        </w:rPr>
        <w:t>ets de coopération communs entre les deux pays, et a</w:t>
      </w:r>
      <w:r w:rsidR="00F8565C">
        <w:rPr>
          <w:sz w:val="24"/>
          <w:szCs w:val="24"/>
        </w:rPr>
        <w:t xml:space="preserve"> </w:t>
      </w:r>
      <w:r w:rsidR="00FE3A70">
        <w:rPr>
          <w:sz w:val="24"/>
          <w:szCs w:val="24"/>
        </w:rPr>
        <w:t>été l’occasion pour l’ONEE et</w:t>
      </w:r>
      <w:r w:rsidR="00F8565C">
        <w:rPr>
          <w:sz w:val="24"/>
          <w:szCs w:val="24"/>
        </w:rPr>
        <w:t xml:space="preserve"> FWF</w:t>
      </w:r>
      <w:r w:rsidRPr="00887B43">
        <w:rPr>
          <w:sz w:val="24"/>
          <w:szCs w:val="24"/>
        </w:rPr>
        <w:t xml:space="preserve"> d’échanger autour des perspectives de coopération dans les domaines de l’eau potable et de l’assainissement liquide.</w:t>
      </w:r>
    </w:p>
    <w:p w:rsidR="00F72B6B" w:rsidRDefault="00575D9B" w:rsidP="00973D35">
      <w:pPr>
        <w:jc w:val="both"/>
        <w:rPr>
          <w:sz w:val="24"/>
          <w:szCs w:val="24"/>
        </w:rPr>
      </w:pPr>
      <w:r w:rsidRPr="00887B43">
        <w:rPr>
          <w:sz w:val="24"/>
          <w:szCs w:val="24"/>
        </w:rPr>
        <w:t xml:space="preserve">Lors de cette rencontre, M. EL HAFIDI a </w:t>
      </w:r>
      <w:r w:rsidR="00973D35">
        <w:rPr>
          <w:sz w:val="24"/>
          <w:szCs w:val="24"/>
        </w:rPr>
        <w:t>exposé</w:t>
      </w:r>
      <w:r w:rsidRPr="00887B43">
        <w:rPr>
          <w:sz w:val="24"/>
          <w:szCs w:val="24"/>
        </w:rPr>
        <w:t xml:space="preserve"> les grands projets structu</w:t>
      </w:r>
      <w:r w:rsidR="00631BA8">
        <w:rPr>
          <w:sz w:val="24"/>
          <w:szCs w:val="24"/>
        </w:rPr>
        <w:t>rants de l’ONEE dans les secteur</w:t>
      </w:r>
      <w:r w:rsidRPr="00887B43">
        <w:rPr>
          <w:sz w:val="24"/>
          <w:szCs w:val="24"/>
        </w:rPr>
        <w:t>s de l’eau potable et de l’assainisse</w:t>
      </w:r>
      <w:r w:rsidR="0066051F">
        <w:rPr>
          <w:sz w:val="24"/>
          <w:szCs w:val="24"/>
        </w:rPr>
        <w:t xml:space="preserve">ment liquide. </w:t>
      </w:r>
      <w:r w:rsidR="00997425">
        <w:rPr>
          <w:sz w:val="24"/>
          <w:szCs w:val="24"/>
        </w:rPr>
        <w:t xml:space="preserve">La discussion a porté </w:t>
      </w:r>
      <w:r w:rsidR="004058AF">
        <w:rPr>
          <w:sz w:val="24"/>
          <w:szCs w:val="24"/>
        </w:rPr>
        <w:t xml:space="preserve">sur </w:t>
      </w:r>
      <w:r w:rsidRPr="00887B43">
        <w:rPr>
          <w:sz w:val="24"/>
          <w:szCs w:val="24"/>
        </w:rPr>
        <w:t>les opportu</w:t>
      </w:r>
      <w:r w:rsidR="0066051F">
        <w:rPr>
          <w:sz w:val="24"/>
          <w:szCs w:val="24"/>
        </w:rPr>
        <w:t xml:space="preserve">nités </w:t>
      </w:r>
      <w:r w:rsidR="00973D35">
        <w:rPr>
          <w:sz w:val="24"/>
          <w:szCs w:val="24"/>
        </w:rPr>
        <w:t>de</w:t>
      </w:r>
      <w:r w:rsidR="0066051F">
        <w:rPr>
          <w:sz w:val="24"/>
          <w:szCs w:val="24"/>
        </w:rPr>
        <w:t xml:space="preserve"> </w:t>
      </w:r>
      <w:r w:rsidR="00973D35">
        <w:rPr>
          <w:sz w:val="24"/>
          <w:szCs w:val="24"/>
        </w:rPr>
        <w:t>développement de</w:t>
      </w:r>
      <w:r w:rsidRPr="00887B43">
        <w:rPr>
          <w:sz w:val="24"/>
          <w:szCs w:val="24"/>
        </w:rPr>
        <w:t xml:space="preserve"> la coopération entre l’ONEE et </w:t>
      </w:r>
      <w:r w:rsidR="00FE3A70">
        <w:rPr>
          <w:sz w:val="24"/>
          <w:szCs w:val="24"/>
        </w:rPr>
        <w:t>FWF</w:t>
      </w:r>
      <w:r w:rsidRPr="00887B43">
        <w:rPr>
          <w:sz w:val="24"/>
          <w:szCs w:val="24"/>
        </w:rPr>
        <w:t xml:space="preserve">, </w:t>
      </w:r>
      <w:r w:rsidR="0066051F">
        <w:rPr>
          <w:sz w:val="24"/>
          <w:szCs w:val="24"/>
        </w:rPr>
        <w:t>notamment</w:t>
      </w:r>
      <w:r w:rsidR="00631BA8">
        <w:rPr>
          <w:sz w:val="24"/>
          <w:szCs w:val="24"/>
        </w:rPr>
        <w:t xml:space="preserve"> dans les </w:t>
      </w:r>
      <w:r w:rsidR="00631BA8" w:rsidRPr="00FE3A70">
        <w:rPr>
          <w:sz w:val="24"/>
          <w:szCs w:val="24"/>
        </w:rPr>
        <w:t>domaines de</w:t>
      </w:r>
      <w:r w:rsidR="006E472C" w:rsidRPr="00FE3A70">
        <w:rPr>
          <w:sz w:val="24"/>
          <w:szCs w:val="24"/>
        </w:rPr>
        <w:t xml:space="preserve"> la digitalisation</w:t>
      </w:r>
      <w:r w:rsidR="00C2785A" w:rsidRPr="00FE3A70">
        <w:rPr>
          <w:sz w:val="24"/>
          <w:szCs w:val="24"/>
        </w:rPr>
        <w:t xml:space="preserve"> des processus</w:t>
      </w:r>
      <w:r w:rsidR="004C55B6">
        <w:rPr>
          <w:sz w:val="24"/>
          <w:szCs w:val="24"/>
        </w:rPr>
        <w:t>, la réutilisation des eaux usées épurées et le renforcement des capacités,</w:t>
      </w:r>
      <w:r w:rsidR="006E472C" w:rsidRPr="00FE3A70">
        <w:rPr>
          <w:sz w:val="24"/>
          <w:szCs w:val="24"/>
        </w:rPr>
        <w:t xml:space="preserve"> </w:t>
      </w:r>
      <w:r w:rsidR="00F72B6B" w:rsidRPr="00FE3A70">
        <w:rPr>
          <w:sz w:val="24"/>
          <w:szCs w:val="24"/>
        </w:rPr>
        <w:t>pour une meilleure utili</w:t>
      </w:r>
      <w:r w:rsidR="001B73E5" w:rsidRPr="00FE3A70">
        <w:rPr>
          <w:sz w:val="24"/>
          <w:szCs w:val="24"/>
        </w:rPr>
        <w:t>sation des ressources hydriques</w:t>
      </w:r>
      <w:r w:rsidR="00973D35">
        <w:rPr>
          <w:sz w:val="24"/>
          <w:szCs w:val="24"/>
        </w:rPr>
        <w:t>.</w:t>
      </w:r>
    </w:p>
    <w:p w:rsidR="00575D9B" w:rsidRPr="00887B43" w:rsidRDefault="004058AF" w:rsidP="00214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deux parties ont convenu d’explorer les </w:t>
      </w:r>
      <w:r w:rsidR="00973D35">
        <w:rPr>
          <w:sz w:val="24"/>
          <w:szCs w:val="24"/>
        </w:rPr>
        <w:t>opportunités</w:t>
      </w:r>
      <w:r>
        <w:rPr>
          <w:sz w:val="24"/>
          <w:szCs w:val="24"/>
        </w:rPr>
        <w:t xml:space="preserve"> </w:t>
      </w:r>
      <w:r w:rsidR="00973D35">
        <w:rPr>
          <w:sz w:val="24"/>
          <w:szCs w:val="24"/>
        </w:rPr>
        <w:t>de partage</w:t>
      </w:r>
      <w:r w:rsidR="009F50BA">
        <w:rPr>
          <w:sz w:val="24"/>
          <w:szCs w:val="24"/>
        </w:rPr>
        <w:t xml:space="preserve"> de l’expertise </w:t>
      </w:r>
      <w:r w:rsidR="00FE3A70">
        <w:rPr>
          <w:sz w:val="24"/>
          <w:szCs w:val="24"/>
        </w:rPr>
        <w:t>finlandaise</w:t>
      </w:r>
      <w:r w:rsidR="009F50BA">
        <w:rPr>
          <w:sz w:val="24"/>
          <w:szCs w:val="24"/>
        </w:rPr>
        <w:t xml:space="preserve"> dans</w:t>
      </w:r>
      <w:r w:rsidR="00631BA8">
        <w:rPr>
          <w:sz w:val="24"/>
          <w:szCs w:val="24"/>
        </w:rPr>
        <w:t xml:space="preserve"> le domaine des technologies innovantes et la recherche et développement</w:t>
      </w:r>
      <w:r w:rsidR="00575D9B" w:rsidRPr="00887B43">
        <w:rPr>
          <w:sz w:val="24"/>
          <w:szCs w:val="24"/>
        </w:rPr>
        <w:t xml:space="preserve"> </w:t>
      </w:r>
      <w:r w:rsidR="00631BA8">
        <w:rPr>
          <w:sz w:val="24"/>
          <w:szCs w:val="24"/>
        </w:rPr>
        <w:t xml:space="preserve">pour </w:t>
      </w:r>
      <w:r w:rsidR="00973D35">
        <w:rPr>
          <w:sz w:val="24"/>
          <w:szCs w:val="24"/>
        </w:rPr>
        <w:t xml:space="preserve">accompagner la </w:t>
      </w:r>
      <w:r w:rsidR="00575D9B" w:rsidRPr="00887B43">
        <w:rPr>
          <w:sz w:val="24"/>
          <w:szCs w:val="24"/>
        </w:rPr>
        <w:t>réalisation des grands projets</w:t>
      </w:r>
      <w:r w:rsidR="00973D35">
        <w:rPr>
          <w:sz w:val="24"/>
          <w:szCs w:val="24"/>
        </w:rPr>
        <w:t xml:space="preserve"> de l’Office</w:t>
      </w:r>
      <w:r w:rsidR="00575D9B" w:rsidRPr="00887B43">
        <w:rPr>
          <w:sz w:val="24"/>
          <w:szCs w:val="24"/>
        </w:rPr>
        <w:t xml:space="preserve"> </w:t>
      </w:r>
      <w:r w:rsidR="00215110">
        <w:rPr>
          <w:sz w:val="24"/>
          <w:szCs w:val="24"/>
        </w:rPr>
        <w:t xml:space="preserve">dans le cadre du </w:t>
      </w:r>
      <w:r w:rsidR="00050194">
        <w:rPr>
          <w:sz w:val="24"/>
          <w:szCs w:val="24"/>
        </w:rPr>
        <w:t xml:space="preserve">programme </w:t>
      </w:r>
      <w:r w:rsidR="00215110">
        <w:rPr>
          <w:sz w:val="24"/>
          <w:szCs w:val="24"/>
        </w:rPr>
        <w:t>d’</w:t>
      </w:r>
      <w:r w:rsidR="00050194">
        <w:rPr>
          <w:sz w:val="24"/>
          <w:szCs w:val="24"/>
        </w:rPr>
        <w:t xml:space="preserve">investissement </w:t>
      </w:r>
      <w:r w:rsidR="009F50BA">
        <w:rPr>
          <w:sz w:val="24"/>
          <w:szCs w:val="24"/>
        </w:rPr>
        <w:t xml:space="preserve">ambitieux </w:t>
      </w:r>
      <w:r w:rsidR="00050194">
        <w:rPr>
          <w:sz w:val="24"/>
          <w:szCs w:val="24"/>
        </w:rPr>
        <w:t>de l’O</w:t>
      </w:r>
      <w:r w:rsidR="00973D35">
        <w:rPr>
          <w:sz w:val="24"/>
          <w:szCs w:val="24"/>
        </w:rPr>
        <w:t>NEE</w:t>
      </w:r>
      <w:r w:rsidR="00FE3A70">
        <w:rPr>
          <w:sz w:val="24"/>
          <w:szCs w:val="24"/>
        </w:rPr>
        <w:t xml:space="preserve"> </w:t>
      </w:r>
      <w:r w:rsidR="00050194">
        <w:rPr>
          <w:sz w:val="24"/>
          <w:szCs w:val="24"/>
        </w:rPr>
        <w:t>dans l</w:t>
      </w:r>
      <w:r w:rsidR="00215110">
        <w:rPr>
          <w:sz w:val="24"/>
          <w:szCs w:val="24"/>
        </w:rPr>
        <w:t>e secteur de l’eau</w:t>
      </w:r>
      <w:r w:rsidR="001B73E5">
        <w:rPr>
          <w:sz w:val="24"/>
          <w:szCs w:val="24"/>
        </w:rPr>
        <w:t xml:space="preserve"> potable</w:t>
      </w:r>
      <w:r w:rsidR="00215110">
        <w:rPr>
          <w:sz w:val="24"/>
          <w:szCs w:val="24"/>
        </w:rPr>
        <w:t xml:space="preserve">. </w:t>
      </w:r>
      <w:r w:rsidR="00575D9B" w:rsidRPr="00887B43">
        <w:rPr>
          <w:sz w:val="24"/>
          <w:szCs w:val="24"/>
        </w:rPr>
        <w:t xml:space="preserve"> </w:t>
      </w:r>
    </w:p>
    <w:p w:rsidR="00476E46" w:rsidRPr="00887B43" w:rsidRDefault="004C55B6" w:rsidP="00347A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délégation Finlandaise a </w:t>
      </w:r>
      <w:r w:rsidR="00347AC9">
        <w:rPr>
          <w:sz w:val="24"/>
          <w:szCs w:val="24"/>
        </w:rPr>
        <w:t>effectué une visite à</w:t>
      </w:r>
      <w:r>
        <w:rPr>
          <w:sz w:val="24"/>
          <w:szCs w:val="24"/>
        </w:rPr>
        <w:t xml:space="preserve"> l’Institut International de l’Eau et de l’Assainissement (IEA), </w:t>
      </w:r>
      <w:r w:rsidR="00347AC9" w:rsidRPr="00347AC9">
        <w:rPr>
          <w:sz w:val="24"/>
          <w:szCs w:val="24"/>
        </w:rPr>
        <w:t>centre</w:t>
      </w:r>
      <w:r w:rsidR="00590C8D">
        <w:rPr>
          <w:sz w:val="24"/>
          <w:szCs w:val="24"/>
        </w:rPr>
        <w:t xml:space="preserve"> d’excellence de</w:t>
      </w:r>
      <w:r w:rsidR="00347AC9" w:rsidRPr="00347AC9">
        <w:rPr>
          <w:sz w:val="24"/>
          <w:szCs w:val="24"/>
        </w:rPr>
        <w:t xml:space="preserve"> </w:t>
      </w:r>
      <w:r w:rsidR="00590C8D" w:rsidRPr="00347AC9">
        <w:rPr>
          <w:sz w:val="24"/>
          <w:szCs w:val="24"/>
        </w:rPr>
        <w:t xml:space="preserve">l’ONEE pour les activités de </w:t>
      </w:r>
      <w:r w:rsidR="00590C8D">
        <w:rPr>
          <w:sz w:val="24"/>
          <w:szCs w:val="24"/>
        </w:rPr>
        <w:t>renforcement des capacités</w:t>
      </w:r>
      <w:r w:rsidR="00590C8D" w:rsidRPr="00347AC9">
        <w:rPr>
          <w:sz w:val="24"/>
          <w:szCs w:val="24"/>
        </w:rPr>
        <w:t xml:space="preserve"> </w:t>
      </w:r>
      <w:r w:rsidR="00590C8D">
        <w:rPr>
          <w:sz w:val="24"/>
          <w:szCs w:val="24"/>
        </w:rPr>
        <w:t>et de recherche</w:t>
      </w:r>
      <w:r w:rsidR="00347AC9">
        <w:rPr>
          <w:sz w:val="24"/>
          <w:szCs w:val="24"/>
        </w:rPr>
        <w:t>,</w:t>
      </w:r>
      <w:r w:rsidR="00214EBE">
        <w:rPr>
          <w:sz w:val="24"/>
          <w:szCs w:val="24"/>
        </w:rPr>
        <w:t xml:space="preserve"> </w:t>
      </w:r>
      <w:r w:rsidR="00347AC9">
        <w:rPr>
          <w:sz w:val="24"/>
          <w:szCs w:val="24"/>
        </w:rPr>
        <w:t>ainsi qu’une</w:t>
      </w:r>
      <w:r w:rsidR="00214EBE">
        <w:rPr>
          <w:sz w:val="24"/>
          <w:szCs w:val="24"/>
        </w:rPr>
        <w:t xml:space="preserve"> visite de la station d’épuration de Ain </w:t>
      </w:r>
      <w:proofErr w:type="spellStart"/>
      <w:r w:rsidR="00214EBE">
        <w:rPr>
          <w:sz w:val="24"/>
          <w:szCs w:val="24"/>
        </w:rPr>
        <w:t>Aouda</w:t>
      </w:r>
      <w:proofErr w:type="spellEnd"/>
      <w:r w:rsidR="00347AC9">
        <w:rPr>
          <w:sz w:val="24"/>
          <w:szCs w:val="24"/>
        </w:rPr>
        <w:t xml:space="preserve"> (</w:t>
      </w:r>
      <w:r w:rsidR="00D42C95">
        <w:rPr>
          <w:sz w:val="24"/>
          <w:szCs w:val="24"/>
        </w:rPr>
        <w:t xml:space="preserve">Préfecture de </w:t>
      </w:r>
      <w:proofErr w:type="spellStart"/>
      <w:r w:rsidR="00D42C95">
        <w:rPr>
          <w:sz w:val="24"/>
          <w:szCs w:val="24"/>
        </w:rPr>
        <w:t>Skhirate-Témara</w:t>
      </w:r>
      <w:proofErr w:type="spellEnd"/>
      <w:r w:rsidR="00D42C95">
        <w:rPr>
          <w:sz w:val="24"/>
          <w:szCs w:val="24"/>
        </w:rPr>
        <w:t>)</w:t>
      </w:r>
      <w:r w:rsidR="00214EBE">
        <w:rPr>
          <w:sz w:val="24"/>
          <w:szCs w:val="24"/>
        </w:rPr>
        <w:t xml:space="preserve">, composante importante du système d’arrosage des espaces verts de la ville de Rabat à partir de la réutilisation des eaux usées épurées. </w:t>
      </w:r>
    </w:p>
    <w:sectPr w:rsidR="00476E46" w:rsidRPr="00887B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9B"/>
    <w:rsid w:val="00012BAA"/>
    <w:rsid w:val="00050194"/>
    <w:rsid w:val="000943A6"/>
    <w:rsid w:val="00107743"/>
    <w:rsid w:val="00125786"/>
    <w:rsid w:val="00145607"/>
    <w:rsid w:val="001B73E5"/>
    <w:rsid w:val="001D3248"/>
    <w:rsid w:val="00214EBE"/>
    <w:rsid w:val="00215110"/>
    <w:rsid w:val="002A49E4"/>
    <w:rsid w:val="00326BFF"/>
    <w:rsid w:val="00347AC9"/>
    <w:rsid w:val="003A4145"/>
    <w:rsid w:val="003A77E1"/>
    <w:rsid w:val="003F5961"/>
    <w:rsid w:val="004058AF"/>
    <w:rsid w:val="00412BF0"/>
    <w:rsid w:val="00476E46"/>
    <w:rsid w:val="004A27FE"/>
    <w:rsid w:val="004C55B6"/>
    <w:rsid w:val="00571AFA"/>
    <w:rsid w:val="00575D9B"/>
    <w:rsid w:val="00590C8D"/>
    <w:rsid w:val="00631BA8"/>
    <w:rsid w:val="0066051F"/>
    <w:rsid w:val="00673AA8"/>
    <w:rsid w:val="006E472C"/>
    <w:rsid w:val="007408F6"/>
    <w:rsid w:val="007B3610"/>
    <w:rsid w:val="007D3C44"/>
    <w:rsid w:val="007F1C3E"/>
    <w:rsid w:val="008060F7"/>
    <w:rsid w:val="00887B43"/>
    <w:rsid w:val="009662C9"/>
    <w:rsid w:val="00973D35"/>
    <w:rsid w:val="00997425"/>
    <w:rsid w:val="009A7579"/>
    <w:rsid w:val="009F50BA"/>
    <w:rsid w:val="00A521DD"/>
    <w:rsid w:val="00A7346B"/>
    <w:rsid w:val="00AC3D58"/>
    <w:rsid w:val="00AD4608"/>
    <w:rsid w:val="00B10422"/>
    <w:rsid w:val="00B40E52"/>
    <w:rsid w:val="00B671AC"/>
    <w:rsid w:val="00C03558"/>
    <w:rsid w:val="00C2785A"/>
    <w:rsid w:val="00C41001"/>
    <w:rsid w:val="00C431D9"/>
    <w:rsid w:val="00CA158B"/>
    <w:rsid w:val="00CA2B3A"/>
    <w:rsid w:val="00CA356E"/>
    <w:rsid w:val="00D07972"/>
    <w:rsid w:val="00D42C95"/>
    <w:rsid w:val="00D72A55"/>
    <w:rsid w:val="00D7333C"/>
    <w:rsid w:val="00D73DFF"/>
    <w:rsid w:val="00D85B33"/>
    <w:rsid w:val="00E97380"/>
    <w:rsid w:val="00EE71C7"/>
    <w:rsid w:val="00EF4B87"/>
    <w:rsid w:val="00F72B6B"/>
    <w:rsid w:val="00F76598"/>
    <w:rsid w:val="00F8565C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17E6"/>
  <w15:docId w15:val="{730C7CC9-B3ED-4A1F-825D-93B80B2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9B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0DD8-74D4-4A75-B592-A48BE8F7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ONEE Branche EAU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Safaa El yacoubi</cp:lastModifiedBy>
  <cp:revision>3</cp:revision>
  <cp:lastPrinted>2024-01-26T10:11:00Z</cp:lastPrinted>
  <dcterms:created xsi:type="dcterms:W3CDTF">2024-01-28T21:11:00Z</dcterms:created>
  <dcterms:modified xsi:type="dcterms:W3CDTF">2024-01-31T11:57:00Z</dcterms:modified>
</cp:coreProperties>
</file>