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51B4" w14:textId="77777777" w:rsidR="000A51A5" w:rsidRDefault="00886353" w:rsidP="00927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noProof/>
        </w:rPr>
        <w:drawing>
          <wp:inline distT="0" distB="0" distL="0" distR="0" wp14:anchorId="446AE592" wp14:editId="53F5F445">
            <wp:extent cx="3622964" cy="602673"/>
            <wp:effectExtent l="0" t="0" r="0" b="6985"/>
            <wp:docPr id="1" name="Image 1" descr="nouveau logo A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AD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05" cy="6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5369" w14:textId="77777777" w:rsidR="000A51A5" w:rsidRDefault="000A51A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7DB2C7FF" w14:textId="77777777" w:rsidR="00A6772A" w:rsidRDefault="00A6772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4EAF6E35" w14:textId="77777777" w:rsidR="00A4772A" w:rsidRDefault="00A6772A" w:rsidP="00A6772A">
      <w:pPr>
        <w:pStyle w:val="PardfautA"/>
        <w:jc w:val="center"/>
        <w:rPr>
          <w:rStyle w:val="Aucun"/>
          <w:rFonts w:ascii="Helvetica" w:eastAsia="Helvetica" w:hAnsi="Helvetica" w:cs="Helvetica"/>
          <w:sz w:val="32"/>
          <w:szCs w:val="32"/>
        </w:rPr>
      </w:pPr>
      <w:r>
        <w:rPr>
          <w:rStyle w:val="Aucun"/>
          <w:rFonts w:ascii="Arial" w:hAnsi="Arial"/>
          <w:b/>
          <w:bCs/>
          <w:sz w:val="37"/>
          <w:szCs w:val="37"/>
          <w:u w:val="single"/>
        </w:rPr>
        <w:t>Communiqué de presse</w:t>
      </w:r>
    </w:p>
    <w:p w14:paraId="3B23C8BC" w14:textId="7EB6A39C" w:rsidR="000A51A5" w:rsidRDefault="000A5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4B0C849B" w14:textId="77777777" w:rsidR="00E31E35" w:rsidRPr="00021BB3" w:rsidRDefault="00E31E35" w:rsidP="00E31E3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Style w:val="Aucun"/>
          <w:rFonts w:asciiTheme="minorBidi" w:hAnsiTheme="minorBidi" w:cstheme="minorBidi"/>
          <w:b/>
          <w:bCs/>
          <w:sz w:val="28"/>
          <w:szCs w:val="28"/>
        </w:rPr>
      </w:pPr>
      <w:r w:rsidRPr="00717C61"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Conseils des Autoroutes du Maroc</w:t>
      </w:r>
      <w:r>
        <w:rPr>
          <w:rStyle w:val="gmailmsg"/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à l’occasion de l’</w:t>
      </w:r>
      <w:proofErr w:type="spellStart"/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Aid</w:t>
      </w:r>
      <w:proofErr w:type="spellEnd"/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El </w:t>
      </w:r>
      <w:proofErr w:type="spellStart"/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Fitr</w:t>
      </w:r>
      <w:proofErr w:type="spellEnd"/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 </w:t>
      </w:r>
    </w:p>
    <w:p w14:paraId="3FAF819F" w14:textId="77777777" w:rsidR="00E31E35" w:rsidRDefault="00E31E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03EAB5C1" w14:textId="77777777" w:rsidR="004E4B4F" w:rsidRDefault="004E4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1504B0C8" w14:textId="231D5430" w:rsidR="00B36ADA" w:rsidRDefault="002554B6" w:rsidP="00B01D08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sz w:val="22"/>
          <w:szCs w:val="22"/>
        </w:rPr>
      </w:pPr>
      <w:bookmarkStart w:id="0" w:name="_7pfzk41vw9fw" w:colFirst="0" w:colLast="0"/>
      <w:bookmarkEnd w:id="0"/>
      <w:r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 xml:space="preserve">Rabat, le </w:t>
      </w:r>
      <w:r w:rsidR="00B01D08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>28 avril</w:t>
      </w:r>
      <w:r w:rsidR="00406F16"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 xml:space="preserve"> 202</w:t>
      </w:r>
      <w:r w:rsidR="00266B1B" w:rsidRPr="00886831">
        <w:rPr>
          <w:rStyle w:val="Aucun"/>
          <w:rFonts w:asciiTheme="minorBidi" w:eastAsia="Arial Unicode MS" w:hAnsiTheme="minorBidi" w:cstheme="minorBidi"/>
          <w:b/>
          <w:bCs/>
          <w:sz w:val="22"/>
          <w:szCs w:val="22"/>
          <w:u w:val="single"/>
        </w:rPr>
        <w:t>2</w:t>
      </w:r>
      <w:r w:rsidRPr="00886831">
        <w:rPr>
          <w:rStyle w:val="Aucun"/>
          <w:rFonts w:asciiTheme="minorBidi" w:eastAsia="Arial Unicode MS" w:hAnsiTheme="minorBidi" w:cstheme="minorBidi"/>
          <w:sz w:val="22"/>
          <w:szCs w:val="22"/>
        </w:rPr>
        <w:t xml:space="preserve"> : </w:t>
      </w:r>
      <w:r w:rsidR="00251D5A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À l’occasion </w:t>
      </w:r>
      <w:r w:rsidR="00B36ADA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de l’Aïd El </w:t>
      </w:r>
      <w:proofErr w:type="spellStart"/>
      <w:r w:rsidR="00B36ADA">
        <w:rPr>
          <w:rFonts w:asciiTheme="minorBidi" w:eastAsia="Arial Unicode MS" w:hAnsiTheme="minorBidi" w:cstheme="minorBidi"/>
          <w:color w:val="000000"/>
          <w:sz w:val="22"/>
          <w:szCs w:val="22"/>
        </w:rPr>
        <w:t>Fitr</w:t>
      </w:r>
      <w:proofErr w:type="spellEnd"/>
      <w:r w:rsidR="00B36ADA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, </w:t>
      </w:r>
      <w:r w:rsidR="00BE78FC" w:rsidRPr="00886831">
        <w:rPr>
          <w:rFonts w:asciiTheme="minorBidi" w:eastAsia="Arial Unicode MS" w:hAnsiTheme="minorBidi" w:cstheme="minorBidi"/>
          <w:sz w:val="22"/>
          <w:szCs w:val="22"/>
        </w:rPr>
        <w:t xml:space="preserve">la Société Nationale des Autoroutes du Maroc (ADM) </w:t>
      </w:r>
      <w:r w:rsidR="00B36ADA">
        <w:rPr>
          <w:rFonts w:ascii="Arial" w:eastAsia="Arial" w:hAnsi="Arial" w:cs="Arial"/>
        </w:rPr>
        <w:t xml:space="preserve">souhaite aux </w:t>
      </w:r>
      <w:r w:rsidR="00B36ADA" w:rsidRPr="001C74D8">
        <w:rPr>
          <w:rFonts w:ascii="Arial" w:eastAsia="Arial" w:hAnsi="Arial" w:cs="Arial"/>
          <w:b/>
          <w:bCs/>
        </w:rPr>
        <w:t>usagers</w:t>
      </w:r>
      <w:r w:rsidR="00B36ADA" w:rsidRPr="006B45B9">
        <w:rPr>
          <w:rFonts w:ascii="Arial" w:eastAsia="Arial" w:hAnsi="Arial" w:cs="Arial"/>
        </w:rPr>
        <w:t xml:space="preserve"> </w:t>
      </w:r>
      <w:r w:rsidR="00B01D08">
        <w:rPr>
          <w:rFonts w:ascii="Arial" w:eastAsia="Arial" w:hAnsi="Arial" w:cs="Arial"/>
        </w:rPr>
        <w:t xml:space="preserve">de l’autoroute </w:t>
      </w:r>
      <w:r w:rsidR="00B36ADA" w:rsidRPr="006B45B9">
        <w:rPr>
          <w:rFonts w:ascii="Arial" w:eastAsia="Arial" w:hAnsi="Arial" w:cs="Arial"/>
        </w:rPr>
        <w:t>Aïd Moubarak Said et leur présente ses meilleurs vœux</w:t>
      </w:r>
      <w:r w:rsidR="00B36ADA">
        <w:rPr>
          <w:rFonts w:asciiTheme="minorBidi" w:eastAsia="Arial Unicode MS" w:hAnsiTheme="minorBidi" w:cstheme="minorBidi"/>
          <w:sz w:val="22"/>
          <w:szCs w:val="22"/>
        </w:rPr>
        <w:t>.</w:t>
      </w:r>
    </w:p>
    <w:p w14:paraId="5E4B6AED" w14:textId="51A38C64" w:rsidR="008757C7" w:rsidRPr="00886831" w:rsidRDefault="00B36ADA" w:rsidP="00B36ADA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6B45B9">
        <w:rPr>
          <w:rFonts w:ascii="Arial" w:eastAsia="Arial" w:hAnsi="Arial" w:cs="Arial"/>
        </w:rPr>
        <w:t xml:space="preserve">A cette occasion, ADM les informe </w:t>
      </w:r>
      <w:r w:rsidR="008757C7" w:rsidRPr="00886831">
        <w:rPr>
          <w:rFonts w:asciiTheme="minorBidi" w:eastAsia="Arial Unicode MS" w:hAnsiTheme="minorBidi" w:cstheme="minorBidi"/>
          <w:sz w:val="22"/>
          <w:szCs w:val="22"/>
        </w:rPr>
        <w:t>que l’ensemble du réseau autoroutier connaîtra un trafic important :</w:t>
      </w:r>
    </w:p>
    <w:p w14:paraId="0E5200AF" w14:textId="2B255F0E" w:rsidR="008757C7" w:rsidRPr="00886831" w:rsidRDefault="008757C7" w:rsidP="00B36ADA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709"/>
        <w:jc w:val="both"/>
        <w:rPr>
          <w:rFonts w:asciiTheme="minorBidi" w:eastAsia="Arial Unicode MS" w:hAnsiTheme="minorBidi" w:cstheme="minorBidi"/>
        </w:rPr>
      </w:pPr>
      <w:r w:rsidRPr="00886831">
        <w:rPr>
          <w:rFonts w:asciiTheme="minorBidi" w:eastAsia="Arial Unicode MS" w:hAnsiTheme="minorBidi" w:cstheme="minorBidi"/>
        </w:rPr>
        <w:t xml:space="preserve">Le </w:t>
      </w:r>
      <w:r w:rsidR="00A81F6E" w:rsidRPr="00886831">
        <w:rPr>
          <w:rFonts w:asciiTheme="minorBidi" w:eastAsia="Arial Unicode MS" w:hAnsiTheme="minorBidi" w:cstheme="minorBidi"/>
          <w:b/>
          <w:bCs/>
        </w:rPr>
        <w:t xml:space="preserve">vendredi </w:t>
      </w:r>
      <w:r w:rsidR="00B36ADA">
        <w:rPr>
          <w:rFonts w:asciiTheme="minorBidi" w:eastAsia="Arial Unicode MS" w:hAnsiTheme="minorBidi" w:cstheme="minorBidi"/>
          <w:b/>
          <w:bCs/>
        </w:rPr>
        <w:t>29</w:t>
      </w:r>
      <w:r w:rsidR="00406F16" w:rsidRPr="00886831">
        <w:rPr>
          <w:rFonts w:asciiTheme="minorBidi" w:eastAsia="Arial Unicode MS" w:hAnsiTheme="minorBidi" w:cstheme="minorBidi"/>
          <w:b/>
          <w:bCs/>
        </w:rPr>
        <w:t xml:space="preserve"> </w:t>
      </w:r>
      <w:r w:rsidR="00F07E09" w:rsidRPr="00886831">
        <w:rPr>
          <w:rFonts w:asciiTheme="minorBidi" w:eastAsia="Arial Unicode MS" w:hAnsiTheme="minorBidi" w:cstheme="minorBidi"/>
          <w:b/>
          <w:bCs/>
        </w:rPr>
        <w:t>avril</w:t>
      </w:r>
      <w:r w:rsidR="00406F16" w:rsidRPr="00886831">
        <w:rPr>
          <w:rFonts w:asciiTheme="minorBidi" w:eastAsia="Arial Unicode MS" w:hAnsiTheme="minorBidi" w:cstheme="minorBidi"/>
          <w:b/>
          <w:bCs/>
        </w:rPr>
        <w:t xml:space="preserve"> </w:t>
      </w:r>
      <w:r w:rsidR="00266B1B" w:rsidRPr="00886831">
        <w:rPr>
          <w:rStyle w:val="Aucun"/>
          <w:rFonts w:asciiTheme="minorBidi" w:eastAsia="Arial Unicode MS" w:hAnsiTheme="minorBidi" w:cstheme="minorBidi"/>
          <w:b/>
          <w:bCs/>
        </w:rPr>
        <w:t>2022</w:t>
      </w:r>
      <w:r w:rsidR="00D728A2" w:rsidRPr="00886831">
        <w:rPr>
          <w:rStyle w:val="Aucun"/>
          <w:rFonts w:asciiTheme="minorBidi" w:eastAsia="Arial Unicode MS" w:hAnsiTheme="minorBidi" w:cstheme="minorBidi"/>
        </w:rPr>
        <w:t xml:space="preserve"> </w:t>
      </w:r>
      <w:r w:rsidRPr="00886831">
        <w:rPr>
          <w:rFonts w:asciiTheme="minorBidi" w:eastAsia="Arial Unicode MS" w:hAnsiTheme="minorBidi" w:cstheme="minorBidi"/>
        </w:rPr>
        <w:t xml:space="preserve">entre </w:t>
      </w:r>
      <w:r w:rsidRPr="00D42C37">
        <w:rPr>
          <w:rFonts w:asciiTheme="minorBidi" w:eastAsia="Arial Unicode MS" w:hAnsiTheme="minorBidi" w:cstheme="minorBidi"/>
          <w:b/>
          <w:bCs/>
        </w:rPr>
        <w:t>15h</w:t>
      </w:r>
      <w:r w:rsidRPr="00D42C37">
        <w:rPr>
          <w:rFonts w:asciiTheme="minorBidi" w:eastAsia="Arial Unicode MS" w:hAnsiTheme="minorBidi" w:cstheme="minorBidi"/>
        </w:rPr>
        <w:t xml:space="preserve"> et </w:t>
      </w:r>
      <w:r w:rsidRPr="00D42C37">
        <w:rPr>
          <w:rFonts w:asciiTheme="minorBidi" w:eastAsia="Arial Unicode MS" w:hAnsiTheme="minorBidi" w:cstheme="minorBidi"/>
          <w:b/>
          <w:bCs/>
        </w:rPr>
        <w:t>22h</w:t>
      </w:r>
    </w:p>
    <w:p w14:paraId="7AF0F357" w14:textId="02C034F1" w:rsidR="00A81F6E" w:rsidRPr="00886831" w:rsidRDefault="006850D8" w:rsidP="00B36ADA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709"/>
        <w:jc w:val="both"/>
        <w:rPr>
          <w:rFonts w:asciiTheme="minorBidi" w:eastAsia="Arial Unicode MS" w:hAnsiTheme="minorBidi" w:cstheme="minorBidi"/>
        </w:rPr>
      </w:pPr>
      <w:r w:rsidRPr="00886831">
        <w:rPr>
          <w:rFonts w:asciiTheme="minorBidi" w:eastAsia="Arial Unicode MS" w:hAnsiTheme="minorBidi" w:cstheme="minorBidi"/>
        </w:rPr>
        <w:t>L</w:t>
      </w:r>
      <w:r w:rsidR="008757C7" w:rsidRPr="00886831">
        <w:rPr>
          <w:rFonts w:asciiTheme="minorBidi" w:eastAsia="Arial Unicode MS" w:hAnsiTheme="minorBidi" w:cstheme="minorBidi"/>
        </w:rPr>
        <w:t xml:space="preserve">e </w:t>
      </w:r>
      <w:r w:rsidR="00B36ADA">
        <w:rPr>
          <w:rFonts w:asciiTheme="minorBidi" w:eastAsia="Arial Unicode MS" w:hAnsiTheme="minorBidi" w:cstheme="minorBidi"/>
          <w:b/>
          <w:bCs/>
        </w:rPr>
        <w:t xml:space="preserve">mardi 03 mai 2022 </w:t>
      </w:r>
      <w:r w:rsidR="00B36ADA" w:rsidRPr="007F4332">
        <w:rPr>
          <w:rFonts w:ascii="Arial" w:eastAsia="Arial" w:hAnsi="Arial" w:cs="Arial"/>
          <w:sz w:val="24"/>
          <w:szCs w:val="24"/>
        </w:rPr>
        <w:t>qui coïnci</w:t>
      </w:r>
      <w:bookmarkStart w:id="1" w:name="_GoBack"/>
      <w:bookmarkEnd w:id="1"/>
      <w:r w:rsidR="00B36ADA" w:rsidRPr="007F4332">
        <w:rPr>
          <w:rFonts w:ascii="Arial" w:eastAsia="Arial" w:hAnsi="Arial" w:cs="Arial"/>
          <w:sz w:val="24"/>
          <w:szCs w:val="24"/>
        </w:rPr>
        <w:t>der</w:t>
      </w:r>
      <w:r w:rsidR="00B36ADA">
        <w:rPr>
          <w:rFonts w:ascii="Arial" w:eastAsia="Arial" w:hAnsi="Arial" w:cs="Arial"/>
          <w:sz w:val="24"/>
          <w:szCs w:val="24"/>
        </w:rPr>
        <w:t>a</w:t>
      </w:r>
      <w:r w:rsidR="00B36ADA" w:rsidRPr="007F4332">
        <w:rPr>
          <w:rFonts w:ascii="Arial" w:eastAsia="Arial" w:hAnsi="Arial" w:cs="Arial"/>
          <w:sz w:val="24"/>
          <w:szCs w:val="24"/>
        </w:rPr>
        <w:t xml:space="preserve"> avec le jour</w:t>
      </w:r>
      <w:r w:rsidR="00B36ADA">
        <w:rPr>
          <w:rFonts w:ascii="Arial" w:eastAsia="Arial" w:hAnsi="Arial" w:cs="Arial"/>
          <w:sz w:val="24"/>
          <w:szCs w:val="24"/>
        </w:rPr>
        <w:t xml:space="preserve"> du</w:t>
      </w:r>
      <w:r w:rsidR="00B36ADA" w:rsidRPr="007F4332">
        <w:rPr>
          <w:rFonts w:ascii="Arial" w:eastAsia="Arial" w:hAnsi="Arial" w:cs="Arial"/>
          <w:sz w:val="24"/>
          <w:szCs w:val="24"/>
        </w:rPr>
        <w:t xml:space="preserve"> retour des vacances de l’Aïd, </w:t>
      </w:r>
      <w:r w:rsidR="00B36ADA" w:rsidRPr="007F4332">
        <w:rPr>
          <w:rFonts w:ascii="Arial" w:eastAsia="Arial" w:hAnsi="Arial" w:cs="Arial"/>
          <w:b/>
          <w:bCs/>
          <w:sz w:val="24"/>
          <w:szCs w:val="24"/>
        </w:rPr>
        <w:t>entre 16h</w:t>
      </w:r>
      <w:r w:rsidR="00B36ADA" w:rsidRPr="007F4332">
        <w:rPr>
          <w:rFonts w:ascii="Arial" w:eastAsia="Arial" w:hAnsi="Arial" w:cs="Arial"/>
          <w:sz w:val="24"/>
          <w:szCs w:val="24"/>
        </w:rPr>
        <w:t xml:space="preserve"> et </w:t>
      </w:r>
      <w:r w:rsidR="00B36ADA" w:rsidRPr="007F4332">
        <w:rPr>
          <w:rFonts w:ascii="Arial" w:eastAsia="Arial" w:hAnsi="Arial" w:cs="Arial"/>
          <w:b/>
          <w:bCs/>
          <w:sz w:val="24"/>
          <w:szCs w:val="24"/>
        </w:rPr>
        <w:t>22h</w:t>
      </w:r>
      <w:r w:rsidR="00B36ADA" w:rsidRPr="001C74D8">
        <w:rPr>
          <w:rFonts w:ascii="Arial" w:eastAsia="Arial" w:hAnsi="Arial" w:cs="Arial"/>
        </w:rPr>
        <w:t>.</w:t>
      </w:r>
    </w:p>
    <w:p w14:paraId="08CF040D" w14:textId="77777777" w:rsidR="00254E08" w:rsidRPr="00886831" w:rsidRDefault="00254E08" w:rsidP="00B31EFC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  <w:sz w:val="22"/>
          <w:szCs w:val="22"/>
        </w:rPr>
      </w:pPr>
      <w:r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Pour un voyage sécurisé et confortable, ADM recommande à ses clients</w:t>
      </w:r>
      <w:r w:rsidR="00CC688A"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>-</w:t>
      </w:r>
      <w:r w:rsidRPr="00886831">
        <w:rPr>
          <w:rFonts w:asciiTheme="minorBidi" w:eastAsia="Arial Unicode MS" w:hAnsiTheme="minorBidi" w:cstheme="minorBidi"/>
          <w:color w:val="000000"/>
          <w:sz w:val="22"/>
          <w:szCs w:val="22"/>
        </w:rPr>
        <w:t xml:space="preserve">usagers de : </w:t>
      </w:r>
    </w:p>
    <w:p w14:paraId="08DB15A2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>Organiser au préalable leur voyage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, et se renseigner sur </w:t>
      </w:r>
      <w:r w:rsidRPr="00886831">
        <w:rPr>
          <w:rFonts w:asciiTheme="minorBidi" w:eastAsia="Arial Unicode MS" w:hAnsiTheme="minorBidi" w:cstheme="minorBidi"/>
          <w:b/>
          <w:bCs/>
          <w:color w:val="000000"/>
        </w:rPr>
        <w:t>l’état instantané du trafic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 en téléchargeant l’application </w:t>
      </w:r>
      <w:hyperlink r:id="rId8" w:history="1">
        <w:r w:rsidRPr="00886831">
          <w:rPr>
            <w:rFonts w:asciiTheme="minorBidi" w:eastAsia="Arial Unicode MS" w:hAnsiTheme="minorBidi" w:cstheme="minorBidi"/>
            <w:b/>
            <w:bCs/>
            <w:color w:val="0000FF"/>
          </w:rPr>
          <w:t>ADM</w:t>
        </w:r>
      </w:hyperlink>
      <w:r w:rsidRPr="00886831">
        <w:rPr>
          <w:rFonts w:asciiTheme="minorBidi" w:eastAsia="Arial Unicode MS" w:hAnsiTheme="minorBidi" w:cstheme="minorBidi"/>
          <w:b/>
          <w:bCs/>
          <w:color w:val="0000FF"/>
        </w:rPr>
        <w:t xml:space="preserve"> TRAFIC</w:t>
      </w:r>
      <w:r w:rsidRPr="00886831">
        <w:rPr>
          <w:rFonts w:asciiTheme="minorBidi" w:eastAsia="Arial Unicode MS" w:hAnsiTheme="minorBidi" w:cstheme="minorBidi"/>
          <w:color w:val="000000"/>
        </w:rPr>
        <w:t> ;</w:t>
      </w:r>
    </w:p>
    <w:p w14:paraId="57D99016" w14:textId="526E064C" w:rsidR="00406F16" w:rsidRPr="00886831" w:rsidRDefault="00406F16" w:rsidP="000C0251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Vérifier le solde restant sur le </w:t>
      </w:r>
      <w:proofErr w:type="spellStart"/>
      <w:r w:rsidRPr="00886831">
        <w:rPr>
          <w:rFonts w:asciiTheme="minorBidi" w:eastAsia="Arial Unicode MS" w:hAnsiTheme="minorBidi" w:cstheme="minorBidi"/>
          <w:b/>
          <w:bCs/>
          <w:color w:val="000000"/>
        </w:rPr>
        <w:t>Pass</w:t>
      </w:r>
      <w:proofErr w:type="spellEnd"/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 </w:t>
      </w:r>
      <w:proofErr w:type="spellStart"/>
      <w:r w:rsidRPr="00886831">
        <w:rPr>
          <w:rFonts w:asciiTheme="minorBidi" w:eastAsia="Arial Unicode MS" w:hAnsiTheme="minorBidi" w:cstheme="minorBidi"/>
          <w:b/>
          <w:bCs/>
          <w:color w:val="000000"/>
        </w:rPr>
        <w:t>Jawaz</w:t>
      </w:r>
      <w:proofErr w:type="spellEnd"/>
      <w:r w:rsidRPr="00886831">
        <w:rPr>
          <w:rFonts w:asciiTheme="minorBidi" w:eastAsia="Arial Unicode MS" w:hAnsiTheme="minorBidi" w:cstheme="minorBidi"/>
          <w:color w:val="000000"/>
        </w:rPr>
        <w:t xml:space="preserve"> et procéder à sa recharge avant d’emprunter </w:t>
      </w:r>
      <w:r w:rsidR="00886831" w:rsidRPr="00886831">
        <w:rPr>
          <w:rFonts w:asciiTheme="minorBidi" w:eastAsia="Arial Unicode MS" w:hAnsiTheme="minorBidi" w:cstheme="minorBidi"/>
          <w:color w:val="000000"/>
        </w:rPr>
        <w:t>l’autoroute,</w:t>
      </w:r>
    </w:p>
    <w:p w14:paraId="50798A96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b/>
          <w:bCs/>
          <w:color w:val="000000"/>
        </w:rPr>
        <w:t>Prendre des pauses toutes les deux heures</w:t>
      </w:r>
      <w:r w:rsidRPr="00886831">
        <w:rPr>
          <w:rFonts w:asciiTheme="minorBidi" w:eastAsia="Arial Unicode MS" w:hAnsiTheme="minorBidi" w:cstheme="minorBidi"/>
          <w:color w:val="000000"/>
        </w:rPr>
        <w:t xml:space="preserve"> et contrôler l’état des pneus,</w:t>
      </w:r>
    </w:p>
    <w:p w14:paraId="61C67A3A" w14:textId="77777777" w:rsidR="00406F16" w:rsidRPr="00886831" w:rsidRDefault="00406F16" w:rsidP="00B31EFC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Theme="minorBidi" w:eastAsia="Arial Unicode MS" w:hAnsiTheme="minorBidi" w:cstheme="minorBidi"/>
          <w:color w:val="000000"/>
        </w:rPr>
      </w:pPr>
      <w:r w:rsidRPr="00886831">
        <w:rPr>
          <w:rFonts w:asciiTheme="minorBidi" w:eastAsia="Arial Unicode MS" w:hAnsiTheme="minorBidi" w:cstheme="minorBidi"/>
          <w:color w:val="000000"/>
        </w:rPr>
        <w:t xml:space="preserve">Faire </w:t>
      </w:r>
      <w:r w:rsidRPr="00886831">
        <w:rPr>
          <w:rFonts w:asciiTheme="minorBidi" w:eastAsia="Arial Unicode MS" w:hAnsiTheme="minorBidi" w:cstheme="minorBidi"/>
          <w:b/>
          <w:bCs/>
          <w:color w:val="000000"/>
        </w:rPr>
        <w:t xml:space="preserve">preuve de vigilance en passant par des zones connaissant une recrudescence du brouillard ou des précipitations </w:t>
      </w:r>
      <w:r w:rsidRPr="00886831">
        <w:rPr>
          <w:rFonts w:asciiTheme="minorBidi" w:eastAsia="Arial Unicode MS" w:hAnsiTheme="minorBidi" w:cstheme="minorBidi"/>
          <w:color w:val="000000"/>
        </w:rPr>
        <w:t>qui réduisent la visibilité et altèrent la perception des distances, réduire la vitesse, maintenir la distance de sécurité, allumer les feux nécessaires du véhicule même en plein jour.</w:t>
      </w:r>
    </w:p>
    <w:p w14:paraId="164BE5D4" w14:textId="77777777" w:rsidR="00406F16" w:rsidRPr="00886831" w:rsidRDefault="00406F16" w:rsidP="00406F16">
      <w:pPr>
        <w:pStyle w:val="Textbody"/>
        <w:spacing w:after="0" w:line="360" w:lineRule="atLeast"/>
        <w:ind w:left="1146"/>
        <w:jc w:val="both"/>
        <w:rPr>
          <w:rFonts w:asciiTheme="minorBidi" w:hAnsiTheme="minorBidi" w:cstheme="minorBidi"/>
          <w:sz w:val="22"/>
          <w:szCs w:val="22"/>
        </w:rPr>
      </w:pPr>
    </w:p>
    <w:p w14:paraId="12C2DC49" w14:textId="77777777" w:rsidR="00406F16" w:rsidRPr="00886831" w:rsidRDefault="00406F16" w:rsidP="00406F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Bidi" w:eastAsia="Arial Unicode MS" w:hAnsiTheme="minorBidi" w:cstheme="minorBidi"/>
          <w:b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b/>
          <w:sz w:val="20"/>
          <w:szCs w:val="20"/>
        </w:rPr>
        <w:t>Pour plus d’information, prière de :</w:t>
      </w:r>
    </w:p>
    <w:p w14:paraId="588984E8" w14:textId="77777777" w:rsidR="00406F16" w:rsidRPr="00886831" w:rsidRDefault="00406F16" w:rsidP="00406F1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Theme="minorBidi" w:eastAsia="Arial Unicode MS" w:hAnsiTheme="minorBidi" w:cstheme="minorBidi"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sz w:val="20"/>
          <w:szCs w:val="20"/>
        </w:rPr>
        <w:t>Contacter le centre d’appel au n°5050,</w:t>
      </w:r>
    </w:p>
    <w:p w14:paraId="2EBC8E73" w14:textId="77777777" w:rsidR="00406F16" w:rsidRPr="00886831" w:rsidRDefault="00406F16" w:rsidP="00406F1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Theme="minorBidi" w:eastAsia="Arial Unicode MS" w:hAnsiTheme="minorBidi" w:cstheme="minorBidi"/>
          <w:sz w:val="20"/>
          <w:szCs w:val="20"/>
        </w:rPr>
      </w:pPr>
      <w:r w:rsidRPr="00886831">
        <w:rPr>
          <w:rFonts w:asciiTheme="minorBidi" w:eastAsia="Arial Unicode MS" w:hAnsiTheme="minorBidi" w:cstheme="minorBidi"/>
          <w:sz w:val="20"/>
          <w:szCs w:val="20"/>
        </w:rPr>
        <w:t>Voir les liens en bas de page.</w:t>
      </w:r>
    </w:p>
    <w:p w14:paraId="12B1A746" w14:textId="77777777" w:rsidR="004E4B4F" w:rsidRDefault="004E4B4F" w:rsidP="00137DF3">
      <w:pPr>
        <w:pStyle w:val="Textbody"/>
        <w:spacing w:before="120" w:after="150" w:line="360" w:lineRule="atLeast"/>
        <w:jc w:val="both"/>
        <w:rPr>
          <w:rFonts w:ascii="Arial" w:hAnsi="Arial"/>
          <w:sz w:val="22"/>
          <w:szCs w:val="22"/>
        </w:rPr>
      </w:pPr>
    </w:p>
    <w:sectPr w:rsidR="004E4B4F" w:rsidSect="00EF205F"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8D2E" w14:textId="77777777" w:rsidR="00B402F0" w:rsidRDefault="00B402F0">
      <w:r>
        <w:separator/>
      </w:r>
    </w:p>
  </w:endnote>
  <w:endnote w:type="continuationSeparator" w:id="0">
    <w:p w14:paraId="5E4F814B" w14:textId="77777777" w:rsidR="00B402F0" w:rsidRDefault="00B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B47B" w14:textId="77777777" w:rsidR="00886831" w:rsidRPr="00DE790C" w:rsidRDefault="00886831" w:rsidP="00886831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08B4B6DE" w14:textId="17D81082" w:rsidR="00886831" w:rsidRPr="00DE790C" w:rsidRDefault="00886831" w:rsidP="00886831">
    <w:pPr>
      <w:pBdr>
        <w:top w:val="single" w:sz="4" w:space="1" w:color="auto"/>
      </w:pBdr>
      <w:tabs>
        <w:tab w:val="left" w:pos="2552"/>
      </w:tabs>
      <w:ind w:right="-427"/>
      <w:jc w:val="center"/>
      <w:rPr>
        <w:rFonts w:ascii="Arial" w:hAnsi="Arial" w:cs="Arial"/>
        <w:sz w:val="18"/>
        <w:szCs w:val="18"/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  <w:p w14:paraId="0094CB74" w14:textId="40774988" w:rsidR="000A51A5" w:rsidRPr="00886831" w:rsidRDefault="000A51A5" w:rsidP="00886831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2A58" w14:textId="77777777" w:rsidR="00B402F0" w:rsidRDefault="00B402F0">
      <w:r>
        <w:separator/>
      </w:r>
    </w:p>
  </w:footnote>
  <w:footnote w:type="continuationSeparator" w:id="0">
    <w:p w14:paraId="627342B6" w14:textId="77777777" w:rsidR="00B402F0" w:rsidRDefault="00B4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4A"/>
    <w:multiLevelType w:val="hybridMultilevel"/>
    <w:tmpl w:val="711493F0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549"/>
    <w:multiLevelType w:val="hybridMultilevel"/>
    <w:tmpl w:val="9CF4B230"/>
    <w:lvl w:ilvl="0" w:tplc="C14E62E4">
      <w:numFmt w:val="bullet"/>
      <w:lvlText w:val="-"/>
      <w:lvlJc w:val="left"/>
      <w:pPr>
        <w:ind w:left="1146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BF68B5"/>
    <w:multiLevelType w:val="hybridMultilevel"/>
    <w:tmpl w:val="585E9F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77617"/>
    <w:multiLevelType w:val="hybridMultilevel"/>
    <w:tmpl w:val="6180E5C0"/>
    <w:lvl w:ilvl="0" w:tplc="E0A6C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12"/>
    <w:multiLevelType w:val="hybridMultilevel"/>
    <w:tmpl w:val="9EFC94D2"/>
    <w:lvl w:ilvl="0" w:tplc="81566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6AC0"/>
    <w:multiLevelType w:val="hybridMultilevel"/>
    <w:tmpl w:val="33AA6F10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DB"/>
    <w:multiLevelType w:val="hybridMultilevel"/>
    <w:tmpl w:val="5F7A45B6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5"/>
    <w:rsid w:val="00021BB3"/>
    <w:rsid w:val="00031492"/>
    <w:rsid w:val="0004451F"/>
    <w:rsid w:val="000A51A5"/>
    <w:rsid w:val="000B2297"/>
    <w:rsid w:val="000B29D0"/>
    <w:rsid w:val="000B69C0"/>
    <w:rsid w:val="000C0251"/>
    <w:rsid w:val="00105AC8"/>
    <w:rsid w:val="00111F4B"/>
    <w:rsid w:val="00116C90"/>
    <w:rsid w:val="00137DF3"/>
    <w:rsid w:val="0014430D"/>
    <w:rsid w:val="001A3369"/>
    <w:rsid w:val="001C74D8"/>
    <w:rsid w:val="001E6A77"/>
    <w:rsid w:val="001F3964"/>
    <w:rsid w:val="00224DCB"/>
    <w:rsid w:val="00251D5A"/>
    <w:rsid w:val="00254E08"/>
    <w:rsid w:val="002554B6"/>
    <w:rsid w:val="00266B1B"/>
    <w:rsid w:val="002F248C"/>
    <w:rsid w:val="002F38F9"/>
    <w:rsid w:val="002F515A"/>
    <w:rsid w:val="00347EF8"/>
    <w:rsid w:val="00393DDA"/>
    <w:rsid w:val="003C5675"/>
    <w:rsid w:val="003D12C6"/>
    <w:rsid w:val="00406F16"/>
    <w:rsid w:val="00473B5E"/>
    <w:rsid w:val="004850DD"/>
    <w:rsid w:val="004E4B4F"/>
    <w:rsid w:val="00583A9E"/>
    <w:rsid w:val="005B25A2"/>
    <w:rsid w:val="005C0F28"/>
    <w:rsid w:val="00620162"/>
    <w:rsid w:val="00634195"/>
    <w:rsid w:val="00634B90"/>
    <w:rsid w:val="006850D8"/>
    <w:rsid w:val="006B45B9"/>
    <w:rsid w:val="006C6786"/>
    <w:rsid w:val="006F6F07"/>
    <w:rsid w:val="00717C61"/>
    <w:rsid w:val="0077742E"/>
    <w:rsid w:val="007C52F3"/>
    <w:rsid w:val="007E6CF7"/>
    <w:rsid w:val="007F04B8"/>
    <w:rsid w:val="007F4332"/>
    <w:rsid w:val="008368D8"/>
    <w:rsid w:val="00840F96"/>
    <w:rsid w:val="008757C7"/>
    <w:rsid w:val="00875A71"/>
    <w:rsid w:val="0088010E"/>
    <w:rsid w:val="00886353"/>
    <w:rsid w:val="00886831"/>
    <w:rsid w:val="008D22DB"/>
    <w:rsid w:val="008F2B86"/>
    <w:rsid w:val="00904410"/>
    <w:rsid w:val="009263FB"/>
    <w:rsid w:val="009279C7"/>
    <w:rsid w:val="00946C5E"/>
    <w:rsid w:val="0097709C"/>
    <w:rsid w:val="00992A1B"/>
    <w:rsid w:val="009B0118"/>
    <w:rsid w:val="009B03C1"/>
    <w:rsid w:val="009B3874"/>
    <w:rsid w:val="009C3ECB"/>
    <w:rsid w:val="00A3268F"/>
    <w:rsid w:val="00A336E8"/>
    <w:rsid w:val="00A45F45"/>
    <w:rsid w:val="00A4772A"/>
    <w:rsid w:val="00A6772A"/>
    <w:rsid w:val="00A81F6E"/>
    <w:rsid w:val="00AB1F2F"/>
    <w:rsid w:val="00AC58A6"/>
    <w:rsid w:val="00AF52F1"/>
    <w:rsid w:val="00B01D08"/>
    <w:rsid w:val="00B31EFC"/>
    <w:rsid w:val="00B36ADA"/>
    <w:rsid w:val="00B402F0"/>
    <w:rsid w:val="00B735E6"/>
    <w:rsid w:val="00B8496C"/>
    <w:rsid w:val="00B925B1"/>
    <w:rsid w:val="00BB4764"/>
    <w:rsid w:val="00BC1C22"/>
    <w:rsid w:val="00BC3617"/>
    <w:rsid w:val="00BD105E"/>
    <w:rsid w:val="00BE78FC"/>
    <w:rsid w:val="00C33124"/>
    <w:rsid w:val="00C36DCF"/>
    <w:rsid w:val="00C56577"/>
    <w:rsid w:val="00C64C41"/>
    <w:rsid w:val="00C72E1C"/>
    <w:rsid w:val="00C7534A"/>
    <w:rsid w:val="00CA7CAE"/>
    <w:rsid w:val="00CB5314"/>
    <w:rsid w:val="00CC688A"/>
    <w:rsid w:val="00CD2213"/>
    <w:rsid w:val="00D32194"/>
    <w:rsid w:val="00D42C37"/>
    <w:rsid w:val="00D6439E"/>
    <w:rsid w:val="00D6643E"/>
    <w:rsid w:val="00D728A2"/>
    <w:rsid w:val="00D82C30"/>
    <w:rsid w:val="00DA4C36"/>
    <w:rsid w:val="00DA5214"/>
    <w:rsid w:val="00DB5913"/>
    <w:rsid w:val="00DC5D70"/>
    <w:rsid w:val="00DE58AE"/>
    <w:rsid w:val="00E30AE8"/>
    <w:rsid w:val="00E31E35"/>
    <w:rsid w:val="00E84758"/>
    <w:rsid w:val="00E918A5"/>
    <w:rsid w:val="00ED023C"/>
    <w:rsid w:val="00ED232B"/>
    <w:rsid w:val="00EF205F"/>
    <w:rsid w:val="00EF7483"/>
    <w:rsid w:val="00F07E09"/>
    <w:rsid w:val="00F467A8"/>
    <w:rsid w:val="00F667ED"/>
    <w:rsid w:val="00F70FCF"/>
    <w:rsid w:val="00F753BB"/>
    <w:rsid w:val="00F95D66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FBA"/>
  <w15:docId w15:val="{08E05CEF-1F80-4772-8C90-BFBC5BC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9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CF7"/>
  </w:style>
  <w:style w:type="paragraph" w:styleId="Pieddepage">
    <w:name w:val="footer"/>
    <w:basedOn w:val="Normal"/>
    <w:link w:val="Pieddepag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CF7"/>
  </w:style>
  <w:style w:type="character" w:customStyle="1" w:styleId="Hyperlink1">
    <w:name w:val="Hyperlink.1"/>
    <w:basedOn w:val="Policepardfaut"/>
    <w:rsid w:val="00111F4B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Paragraphedeliste">
    <w:name w:val="List Paragraph"/>
    <w:aliases w:val="corp de texte,List Paragraph,Paragraphe de liste8,List Paragraph1"/>
    <w:basedOn w:val="Normal"/>
    <w:link w:val="ParagraphedelisteCar"/>
    <w:uiPriority w:val="34"/>
    <w:qFormat/>
    <w:rsid w:val="00F667E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rdfautA">
    <w:name w:val="Par défaut A"/>
    <w:rsid w:val="00A47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A4772A"/>
    <w:rPr>
      <w:lang w:val="fr-FR"/>
    </w:rPr>
  </w:style>
  <w:style w:type="character" w:customStyle="1" w:styleId="gmailmsg">
    <w:name w:val="gmail_msg"/>
    <w:rsid w:val="00BE78FC"/>
  </w:style>
  <w:style w:type="paragraph" w:customStyle="1" w:styleId="Textbody">
    <w:name w:val="Text body"/>
    <w:basedOn w:val="Normal"/>
    <w:rsid w:val="009263FB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9263FB"/>
    <w:rPr>
      <w:b/>
      <w:bCs/>
    </w:rPr>
  </w:style>
  <w:style w:type="character" w:customStyle="1" w:styleId="ParagraphedelisteCar">
    <w:name w:val="Paragraphe de liste Car"/>
    <w:aliases w:val="corp de texte Car,List Paragraph Car,Paragraphe de liste8 Car,List Paragraph1 Car"/>
    <w:basedOn w:val="Policepardfaut"/>
    <w:link w:val="Paragraphedeliste"/>
    <w:uiPriority w:val="34"/>
    <w:rsid w:val="00406F1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afic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Elouafi Sabah</dc:creator>
  <cp:lastModifiedBy>Elouafi Sabah</cp:lastModifiedBy>
  <cp:revision>5</cp:revision>
  <cp:lastPrinted>2022-03-31T16:48:00Z</cp:lastPrinted>
  <dcterms:created xsi:type="dcterms:W3CDTF">2022-04-25T10:17:00Z</dcterms:created>
  <dcterms:modified xsi:type="dcterms:W3CDTF">2022-04-27T14:16:00Z</dcterms:modified>
</cp:coreProperties>
</file>