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00FE" w14:textId="123F58BC" w:rsidR="00D97D04" w:rsidRDefault="00D97D04">
      <w:pPr>
        <w:jc w:val="both"/>
        <w:rPr>
          <w:b/>
          <w:sz w:val="40"/>
          <w:szCs w:val="40"/>
        </w:rPr>
      </w:pPr>
      <w:r w:rsidRPr="00D97D04">
        <w:rPr>
          <w:b/>
          <w:sz w:val="40"/>
          <w:szCs w:val="40"/>
        </w:rPr>
        <w:drawing>
          <wp:anchor distT="0" distB="0" distL="114300" distR="114300" simplePos="0" relativeHeight="251658240" behindDoc="0" locked="0" layoutInCell="1" allowOverlap="1" wp14:anchorId="233BCF62" wp14:editId="4EA6200A">
            <wp:simplePos x="0" y="0"/>
            <wp:positionH relativeFrom="column">
              <wp:posOffset>1944711</wp:posOffset>
            </wp:positionH>
            <wp:positionV relativeFrom="page">
              <wp:posOffset>285115</wp:posOffset>
            </wp:positionV>
            <wp:extent cx="1820545" cy="126746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20545" cy="1267460"/>
                    </a:xfrm>
                    <a:prstGeom prst="rect">
                      <a:avLst/>
                    </a:prstGeom>
                  </pic:spPr>
                </pic:pic>
              </a:graphicData>
            </a:graphic>
            <wp14:sizeRelH relativeFrom="page">
              <wp14:pctWidth>0</wp14:pctWidth>
            </wp14:sizeRelH>
            <wp14:sizeRelV relativeFrom="page">
              <wp14:pctHeight>0</wp14:pctHeight>
            </wp14:sizeRelV>
          </wp:anchor>
        </w:drawing>
      </w:r>
    </w:p>
    <w:p w14:paraId="6148FE92" w14:textId="77777777" w:rsidR="00D97D04" w:rsidRDefault="00D97D04">
      <w:pPr>
        <w:jc w:val="both"/>
        <w:rPr>
          <w:b/>
          <w:sz w:val="40"/>
          <w:szCs w:val="40"/>
        </w:rPr>
      </w:pPr>
    </w:p>
    <w:p w14:paraId="67A1F95F" w14:textId="77777777" w:rsidR="00D97D04" w:rsidRDefault="00D97D04">
      <w:pPr>
        <w:jc w:val="both"/>
        <w:rPr>
          <w:b/>
          <w:sz w:val="40"/>
          <w:szCs w:val="40"/>
        </w:rPr>
      </w:pPr>
    </w:p>
    <w:p w14:paraId="00000001" w14:textId="53D2BFD6" w:rsidR="00C235CF" w:rsidRPr="00BE2331" w:rsidRDefault="003A3706" w:rsidP="008C3470">
      <w:pPr>
        <w:jc w:val="center"/>
        <w:rPr>
          <w:b/>
          <w:color w:val="404040" w:themeColor="text1" w:themeTint="BF"/>
          <w:sz w:val="40"/>
          <w:szCs w:val="40"/>
        </w:rPr>
      </w:pPr>
      <w:r w:rsidRPr="00BE2331">
        <w:rPr>
          <w:b/>
          <w:color w:val="404040" w:themeColor="text1" w:themeTint="BF"/>
          <w:sz w:val="40"/>
          <w:szCs w:val="40"/>
        </w:rPr>
        <w:t>Les premiers Jeux Marocains du Sport En Entreprise (JMSE) auront lieu du 1</w:t>
      </w:r>
      <w:r w:rsidRPr="00BE2331">
        <w:rPr>
          <w:b/>
          <w:color w:val="404040" w:themeColor="text1" w:themeTint="BF"/>
          <w:sz w:val="40"/>
          <w:szCs w:val="40"/>
          <w:vertAlign w:val="superscript"/>
        </w:rPr>
        <w:t>er</w:t>
      </w:r>
      <w:r w:rsidRPr="00BE2331">
        <w:rPr>
          <w:b/>
          <w:color w:val="404040" w:themeColor="text1" w:themeTint="BF"/>
          <w:sz w:val="40"/>
          <w:szCs w:val="40"/>
        </w:rPr>
        <w:t xml:space="preserve"> au 3 juillet 2022</w:t>
      </w:r>
    </w:p>
    <w:p w14:paraId="00000002" w14:textId="77777777" w:rsidR="00C235CF" w:rsidRPr="00BE2331" w:rsidRDefault="00C235CF">
      <w:pPr>
        <w:jc w:val="both"/>
        <w:rPr>
          <w:color w:val="404040" w:themeColor="text1" w:themeTint="BF"/>
        </w:rPr>
      </w:pPr>
    </w:p>
    <w:p w14:paraId="00000003" w14:textId="13064312" w:rsidR="00C235CF" w:rsidRPr="00BE2331" w:rsidRDefault="003A3706">
      <w:pPr>
        <w:jc w:val="both"/>
        <w:rPr>
          <w:color w:val="404040" w:themeColor="text1" w:themeTint="BF"/>
        </w:rPr>
      </w:pPr>
      <w:r w:rsidRPr="00BE2331">
        <w:rPr>
          <w:color w:val="404040" w:themeColor="text1" w:themeTint="BF"/>
        </w:rPr>
        <w:t xml:space="preserve">Casablanca, le 7 mars 2022. La première édition des </w:t>
      </w:r>
      <w:r w:rsidRPr="00BE2331">
        <w:rPr>
          <w:b/>
          <w:color w:val="404040" w:themeColor="text1" w:themeTint="BF"/>
        </w:rPr>
        <w:t>Jeux Marocains du Sport en Entreprise</w:t>
      </w:r>
      <w:r w:rsidRPr="00BE2331">
        <w:rPr>
          <w:color w:val="404040" w:themeColor="text1" w:themeTint="BF"/>
        </w:rPr>
        <w:t xml:space="preserve"> aura lieu à Bouskoura, du 1</w:t>
      </w:r>
      <w:r w:rsidRPr="00BE2331">
        <w:rPr>
          <w:color w:val="404040" w:themeColor="text1" w:themeTint="BF"/>
          <w:vertAlign w:val="superscript"/>
        </w:rPr>
        <w:t>er</w:t>
      </w:r>
      <w:r w:rsidRPr="00BE2331">
        <w:rPr>
          <w:color w:val="404040" w:themeColor="text1" w:themeTint="BF"/>
        </w:rPr>
        <w:t xml:space="preserve"> au 3 juillet 2022, sous l’égide de L’Association pour la Promotion du Sport en Entreprise au Maroc (APSEM). Ce concept unique permettra de réunir durant trois jours 1200 salariés de divers horizons professionnels sociaux et géographiques autour des valeurs véhiculées par le sport tels que l’Esprit d’équipe, la Solidarité́, le Partage, la Performance et le Dépassement de soi. </w:t>
      </w:r>
    </w:p>
    <w:p w14:paraId="7247D7D6" w14:textId="77777777" w:rsidR="008C3470" w:rsidRPr="00BE2331" w:rsidRDefault="008C3470">
      <w:pPr>
        <w:jc w:val="both"/>
        <w:rPr>
          <w:color w:val="404040" w:themeColor="text1" w:themeTint="BF"/>
        </w:rPr>
      </w:pPr>
    </w:p>
    <w:p w14:paraId="00000004" w14:textId="172B867B"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Ce grand rendez-vous permettra aux collaborateurs d’entreprises participantes quel</w:t>
      </w:r>
      <w:r w:rsidR="00911BA9" w:rsidRPr="00BE2331">
        <w:rPr>
          <w:color w:val="404040" w:themeColor="text1" w:themeTint="BF"/>
        </w:rPr>
        <w:t>le</w:t>
      </w:r>
      <w:r w:rsidRPr="00BE2331">
        <w:rPr>
          <w:color w:val="404040" w:themeColor="text1" w:themeTint="BF"/>
        </w:rPr>
        <w:t xml:space="preserve"> que soit leur taille de se rencontrer tout en s’affrontant dans un esprit de fair-play absolu dans dix disciplines sportives : Baby-foot, Basket-ball, Échecs, Football, Gaming, Golf, </w:t>
      </w:r>
      <w:proofErr w:type="spellStart"/>
      <w:r w:rsidRPr="00BE2331">
        <w:rPr>
          <w:color w:val="404040" w:themeColor="text1" w:themeTint="BF"/>
        </w:rPr>
        <w:t>Padel</w:t>
      </w:r>
      <w:proofErr w:type="spellEnd"/>
      <w:r w:rsidRPr="00BE2331">
        <w:rPr>
          <w:color w:val="404040" w:themeColor="text1" w:themeTint="BF"/>
        </w:rPr>
        <w:t xml:space="preserve">, Running, Tennis et Tennis de table. </w:t>
      </w:r>
    </w:p>
    <w:p w14:paraId="5727FDDF" w14:textId="77777777" w:rsidR="008C3470" w:rsidRPr="00BE2331" w:rsidRDefault="008C3470">
      <w:pPr>
        <w:pBdr>
          <w:top w:val="nil"/>
          <w:left w:val="nil"/>
          <w:bottom w:val="nil"/>
          <w:right w:val="nil"/>
          <w:between w:val="nil"/>
        </w:pBdr>
        <w:jc w:val="both"/>
        <w:rPr>
          <w:color w:val="404040" w:themeColor="text1" w:themeTint="BF"/>
        </w:rPr>
      </w:pPr>
    </w:p>
    <w:p w14:paraId="00000005" w14:textId="34433545"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 xml:space="preserve">Au-delà du cadre convivial et compétitif de cette manifestation qui se veut annuelle et itinérante, les </w:t>
      </w:r>
      <w:r w:rsidRPr="00BE2331">
        <w:rPr>
          <w:b/>
          <w:color w:val="404040" w:themeColor="text1" w:themeTint="BF"/>
        </w:rPr>
        <w:t xml:space="preserve">Jeux Marocains du Sport en Entreprise </w:t>
      </w:r>
      <w:r w:rsidRPr="00BE2331">
        <w:rPr>
          <w:color w:val="404040" w:themeColor="text1" w:themeTint="BF"/>
        </w:rPr>
        <w:t>se positionnent en plateforme en faveur de la promotion de la pratique des activités physiques et sportives en milieu professionnel.</w:t>
      </w:r>
    </w:p>
    <w:p w14:paraId="115F6911" w14:textId="77777777" w:rsidR="008C3470" w:rsidRPr="00BE2331" w:rsidRDefault="008C3470">
      <w:pPr>
        <w:pBdr>
          <w:top w:val="nil"/>
          <w:left w:val="nil"/>
          <w:bottom w:val="nil"/>
          <w:right w:val="nil"/>
          <w:between w:val="nil"/>
        </w:pBdr>
        <w:jc w:val="both"/>
        <w:rPr>
          <w:b/>
          <w:color w:val="404040" w:themeColor="text1" w:themeTint="BF"/>
        </w:rPr>
      </w:pPr>
    </w:p>
    <w:p w14:paraId="00000006" w14:textId="144E7237"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 xml:space="preserve">Afin d’assurer aux collaborateurs une participation dans les meilleures conditions, l’équipe organisatrice a décidé de centraliser l’ensemble de l’évènement dans un seul et même site (Palmeraie Country Club de Bouskoura) et opté par la même occasion pour un encadrement et un arbitrage aux standards internationaux. </w:t>
      </w:r>
    </w:p>
    <w:p w14:paraId="208074EF" w14:textId="77777777" w:rsidR="008C3470" w:rsidRPr="00BE2331" w:rsidRDefault="008C3470">
      <w:pPr>
        <w:pBdr>
          <w:top w:val="nil"/>
          <w:left w:val="nil"/>
          <w:bottom w:val="nil"/>
          <w:right w:val="nil"/>
          <w:between w:val="nil"/>
        </w:pBdr>
        <w:jc w:val="both"/>
        <w:rPr>
          <w:color w:val="404040" w:themeColor="text1" w:themeTint="BF"/>
        </w:rPr>
      </w:pPr>
    </w:p>
    <w:p w14:paraId="00000007" w14:textId="7B12BD34"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Le comité d’organisation des</w:t>
      </w:r>
      <w:r w:rsidRPr="00BE2331">
        <w:rPr>
          <w:b/>
          <w:color w:val="404040" w:themeColor="text1" w:themeTint="BF"/>
        </w:rPr>
        <w:t xml:space="preserve"> Jeux Marocains du Sport en Entreprise </w:t>
      </w:r>
      <w:r w:rsidRPr="00BE2331">
        <w:rPr>
          <w:color w:val="404040" w:themeColor="text1" w:themeTint="BF"/>
        </w:rPr>
        <w:t xml:space="preserve">est constitué de membres de l’Association pour la Promotion du Sport en Entreprise au Maroc ainsi que des agences Stadia Communication et Olive Agency. </w:t>
      </w:r>
    </w:p>
    <w:p w14:paraId="18F15F91" w14:textId="77777777" w:rsidR="008C3470" w:rsidRPr="00BE2331" w:rsidRDefault="008C3470">
      <w:pPr>
        <w:pBdr>
          <w:top w:val="nil"/>
          <w:left w:val="nil"/>
          <w:bottom w:val="nil"/>
          <w:right w:val="nil"/>
          <w:between w:val="nil"/>
        </w:pBdr>
        <w:jc w:val="both"/>
        <w:rPr>
          <w:color w:val="404040" w:themeColor="text1" w:themeTint="BF"/>
        </w:rPr>
      </w:pPr>
    </w:p>
    <w:p w14:paraId="00000008" w14:textId="7EEBF1E6" w:rsidR="00C235CF" w:rsidRPr="00BE2331" w:rsidRDefault="003A3706">
      <w:pPr>
        <w:pBdr>
          <w:top w:val="nil"/>
          <w:left w:val="nil"/>
          <w:bottom w:val="nil"/>
          <w:right w:val="nil"/>
          <w:between w:val="nil"/>
        </w:pBdr>
        <w:jc w:val="both"/>
        <w:rPr>
          <w:color w:val="404040" w:themeColor="text1" w:themeTint="BF"/>
        </w:rPr>
      </w:pPr>
      <w:bookmarkStart w:id="0" w:name="_gjdgxs" w:colFirst="0" w:colLast="0"/>
      <w:bookmarkEnd w:id="0"/>
      <w:r w:rsidRPr="00BE2331">
        <w:rPr>
          <w:color w:val="404040" w:themeColor="text1" w:themeTint="BF"/>
        </w:rPr>
        <w:t xml:space="preserve">Les </w:t>
      </w:r>
      <w:r w:rsidRPr="00BE2331">
        <w:rPr>
          <w:b/>
          <w:color w:val="404040" w:themeColor="text1" w:themeTint="BF"/>
        </w:rPr>
        <w:t xml:space="preserve">Jeux Marocains du Sport en Entreprise </w:t>
      </w:r>
      <w:r w:rsidRPr="00BE2331">
        <w:rPr>
          <w:color w:val="404040" w:themeColor="text1" w:themeTint="BF"/>
        </w:rPr>
        <w:t xml:space="preserve">seront organisés avec le soutien actif de la Marocaine des Jeux et des Sports, partenaire institutionnel des JMSE. </w:t>
      </w:r>
    </w:p>
    <w:p w14:paraId="3CABF58C" w14:textId="77777777" w:rsidR="008C3470" w:rsidRPr="00BE2331" w:rsidRDefault="008C3470">
      <w:pPr>
        <w:pBdr>
          <w:top w:val="nil"/>
          <w:left w:val="nil"/>
          <w:bottom w:val="nil"/>
          <w:right w:val="nil"/>
          <w:between w:val="nil"/>
        </w:pBdr>
        <w:jc w:val="both"/>
        <w:rPr>
          <w:b/>
          <w:color w:val="404040" w:themeColor="text1" w:themeTint="BF"/>
        </w:rPr>
      </w:pPr>
    </w:p>
    <w:p w14:paraId="00000009" w14:textId="2BF7D267" w:rsidR="00C235CF" w:rsidRPr="00BE2331" w:rsidRDefault="003A3706">
      <w:pPr>
        <w:pBdr>
          <w:top w:val="nil"/>
          <w:left w:val="nil"/>
          <w:bottom w:val="nil"/>
          <w:right w:val="nil"/>
          <w:between w:val="nil"/>
        </w:pBdr>
        <w:jc w:val="both"/>
        <w:rPr>
          <w:b/>
          <w:color w:val="404040" w:themeColor="text1" w:themeTint="BF"/>
          <w:u w:val="single"/>
        </w:rPr>
      </w:pPr>
      <w:r w:rsidRPr="00BE2331">
        <w:rPr>
          <w:b/>
          <w:color w:val="404040" w:themeColor="text1" w:themeTint="BF"/>
          <w:u w:val="single"/>
        </w:rPr>
        <w:t>A propos de l’APSEM</w:t>
      </w:r>
    </w:p>
    <w:p w14:paraId="5D4F8B63" w14:textId="77777777" w:rsidR="008C3470" w:rsidRPr="00BE2331" w:rsidRDefault="008C3470">
      <w:pPr>
        <w:pBdr>
          <w:top w:val="nil"/>
          <w:left w:val="nil"/>
          <w:bottom w:val="nil"/>
          <w:right w:val="nil"/>
          <w:between w:val="nil"/>
        </w:pBdr>
        <w:jc w:val="both"/>
        <w:rPr>
          <w:b/>
          <w:color w:val="404040" w:themeColor="text1" w:themeTint="BF"/>
          <w:u w:val="single"/>
        </w:rPr>
      </w:pPr>
    </w:p>
    <w:p w14:paraId="0000000A" w14:textId="77777777"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L’</w:t>
      </w:r>
      <w:r w:rsidRPr="00BE2331">
        <w:rPr>
          <w:b/>
          <w:color w:val="404040" w:themeColor="text1" w:themeTint="BF"/>
        </w:rPr>
        <w:t>Association pour la Promotion du Sport en Entreprise au Maroc (APSEM)</w:t>
      </w:r>
      <w:r w:rsidRPr="00BE2331">
        <w:rPr>
          <w:color w:val="404040" w:themeColor="text1" w:themeTint="BF"/>
        </w:rPr>
        <w:t xml:space="preserve"> a </w:t>
      </w:r>
      <w:proofErr w:type="spellStart"/>
      <w:r w:rsidRPr="00BE2331">
        <w:rPr>
          <w:color w:val="404040" w:themeColor="text1" w:themeTint="BF"/>
        </w:rPr>
        <w:t>éte</w:t>
      </w:r>
      <w:proofErr w:type="spellEnd"/>
      <w:r w:rsidRPr="00BE2331">
        <w:rPr>
          <w:color w:val="404040" w:themeColor="text1" w:themeTint="BF"/>
        </w:rPr>
        <w:t xml:space="preserve">́ officiellement lancée le 6 avril 2019 à l’occasion de la célébration de la Journée Internationale du Sport au service du développement et de la Paix et vise à la promotion de la pratique des activités physiques et sportives en milieu professionnel. </w:t>
      </w:r>
    </w:p>
    <w:p w14:paraId="0000000B" w14:textId="4FA34A3A" w:rsidR="00C235CF" w:rsidRPr="00BE2331" w:rsidRDefault="003A3706">
      <w:pPr>
        <w:pBdr>
          <w:top w:val="nil"/>
          <w:left w:val="nil"/>
          <w:bottom w:val="nil"/>
          <w:right w:val="nil"/>
          <w:between w:val="nil"/>
        </w:pBdr>
        <w:jc w:val="both"/>
        <w:rPr>
          <w:color w:val="404040" w:themeColor="text1" w:themeTint="BF"/>
        </w:rPr>
      </w:pPr>
      <w:r w:rsidRPr="00BE2331">
        <w:rPr>
          <w:color w:val="404040" w:themeColor="text1" w:themeTint="BF"/>
        </w:rPr>
        <w:t xml:space="preserve">Les missions de l’APSEM sont : </w:t>
      </w:r>
    </w:p>
    <w:p w14:paraId="4663772D" w14:textId="77777777" w:rsidR="008C3470" w:rsidRPr="00BE2331" w:rsidRDefault="008C3470">
      <w:pPr>
        <w:pBdr>
          <w:top w:val="nil"/>
          <w:left w:val="nil"/>
          <w:bottom w:val="nil"/>
          <w:right w:val="nil"/>
          <w:between w:val="nil"/>
        </w:pBdr>
        <w:jc w:val="both"/>
        <w:rPr>
          <w:color w:val="404040" w:themeColor="text1" w:themeTint="BF"/>
        </w:rPr>
      </w:pPr>
    </w:p>
    <w:p w14:paraId="0000000C" w14:textId="4CD93CB9" w:rsidR="00C235CF" w:rsidRPr="00BE2331" w:rsidRDefault="003A3706">
      <w:pPr>
        <w:numPr>
          <w:ilvl w:val="0"/>
          <w:numId w:val="1"/>
        </w:numPr>
        <w:pBdr>
          <w:top w:val="nil"/>
          <w:left w:val="nil"/>
          <w:bottom w:val="nil"/>
          <w:right w:val="nil"/>
          <w:between w:val="nil"/>
        </w:pBdr>
        <w:jc w:val="both"/>
        <w:rPr>
          <w:color w:val="404040" w:themeColor="text1" w:themeTint="BF"/>
        </w:rPr>
      </w:pPr>
      <w:r w:rsidRPr="00BE2331">
        <w:rPr>
          <w:rFonts w:ascii="Century Gothic" w:eastAsia="Century Gothic" w:hAnsi="Century Gothic" w:cs="Century Gothic"/>
          <w:color w:val="404040" w:themeColor="text1" w:themeTint="BF"/>
        </w:rPr>
        <w:t xml:space="preserve">La promotion, le développement et la structuration des activités physiques et sportives en milieu </w:t>
      </w:r>
      <w:proofErr w:type="gramStart"/>
      <w:r w:rsidRPr="00BE2331">
        <w:rPr>
          <w:rFonts w:ascii="Century Gothic" w:eastAsia="Century Gothic" w:hAnsi="Century Gothic" w:cs="Century Gothic"/>
          <w:color w:val="404040" w:themeColor="text1" w:themeTint="BF"/>
        </w:rPr>
        <w:t>professionnel;</w:t>
      </w:r>
      <w:proofErr w:type="gramEnd"/>
    </w:p>
    <w:p w14:paraId="0000000D" w14:textId="44FB5B26" w:rsidR="00C235CF" w:rsidRPr="00BE2331" w:rsidRDefault="003A3706">
      <w:pPr>
        <w:numPr>
          <w:ilvl w:val="0"/>
          <w:numId w:val="1"/>
        </w:numPr>
        <w:pBdr>
          <w:top w:val="nil"/>
          <w:left w:val="nil"/>
          <w:bottom w:val="nil"/>
          <w:right w:val="nil"/>
          <w:between w:val="nil"/>
        </w:pBdr>
        <w:jc w:val="both"/>
        <w:rPr>
          <w:color w:val="404040" w:themeColor="text1" w:themeTint="BF"/>
        </w:rPr>
      </w:pPr>
      <w:r w:rsidRPr="00BE2331">
        <w:rPr>
          <w:rFonts w:ascii="Century Gothic" w:eastAsia="Century Gothic" w:hAnsi="Century Gothic" w:cs="Century Gothic"/>
          <w:color w:val="404040" w:themeColor="text1" w:themeTint="BF"/>
        </w:rPr>
        <w:lastRenderedPageBreak/>
        <w:t xml:space="preserve">La diffusion d’information et la sensibilisation quant aux bienfaits des activités sportives en </w:t>
      </w:r>
      <w:proofErr w:type="gramStart"/>
      <w:r w:rsidRPr="00BE2331">
        <w:rPr>
          <w:rFonts w:ascii="Century Gothic" w:eastAsia="Century Gothic" w:hAnsi="Century Gothic" w:cs="Century Gothic"/>
          <w:color w:val="404040" w:themeColor="text1" w:themeTint="BF"/>
        </w:rPr>
        <w:t>entreprise;</w:t>
      </w:r>
      <w:proofErr w:type="gramEnd"/>
      <w:r w:rsidRPr="00BE2331">
        <w:rPr>
          <w:rFonts w:ascii="Century Gothic" w:eastAsia="Century Gothic" w:hAnsi="Century Gothic" w:cs="Century Gothic"/>
          <w:color w:val="404040" w:themeColor="text1" w:themeTint="BF"/>
        </w:rPr>
        <w:t xml:space="preserve"> </w:t>
      </w:r>
    </w:p>
    <w:p w14:paraId="0000000E" w14:textId="79E4A7C1" w:rsidR="00C235CF" w:rsidRPr="00BE2331" w:rsidRDefault="003A3706">
      <w:pPr>
        <w:numPr>
          <w:ilvl w:val="0"/>
          <w:numId w:val="1"/>
        </w:numPr>
        <w:pBdr>
          <w:top w:val="nil"/>
          <w:left w:val="nil"/>
          <w:bottom w:val="nil"/>
          <w:right w:val="nil"/>
          <w:between w:val="nil"/>
        </w:pBdr>
        <w:jc w:val="both"/>
        <w:rPr>
          <w:color w:val="404040" w:themeColor="text1" w:themeTint="BF"/>
        </w:rPr>
      </w:pPr>
      <w:r w:rsidRPr="00BE2331">
        <w:rPr>
          <w:rFonts w:ascii="Century Gothic" w:eastAsia="Century Gothic" w:hAnsi="Century Gothic" w:cs="Century Gothic"/>
          <w:color w:val="404040" w:themeColor="text1" w:themeTint="BF"/>
        </w:rPr>
        <w:t xml:space="preserve">La mise en réseau des membres en vue de rencontres </w:t>
      </w:r>
      <w:proofErr w:type="gramStart"/>
      <w:r w:rsidRPr="00BE2331">
        <w:rPr>
          <w:rFonts w:ascii="Century Gothic" w:eastAsia="Century Gothic" w:hAnsi="Century Gothic" w:cs="Century Gothic"/>
          <w:color w:val="404040" w:themeColor="text1" w:themeTint="BF"/>
        </w:rPr>
        <w:t>amicales;</w:t>
      </w:r>
      <w:proofErr w:type="gramEnd"/>
    </w:p>
    <w:p w14:paraId="4D01E643" w14:textId="4E5564C2" w:rsidR="00D97D04" w:rsidRPr="00BE2331" w:rsidRDefault="003A3706" w:rsidP="00D97D04">
      <w:pPr>
        <w:numPr>
          <w:ilvl w:val="0"/>
          <w:numId w:val="1"/>
        </w:numPr>
        <w:pBdr>
          <w:top w:val="nil"/>
          <w:left w:val="nil"/>
          <w:bottom w:val="nil"/>
          <w:right w:val="nil"/>
          <w:between w:val="nil"/>
        </w:pBdr>
        <w:jc w:val="both"/>
        <w:rPr>
          <w:color w:val="404040" w:themeColor="text1" w:themeTint="BF"/>
        </w:rPr>
      </w:pPr>
      <w:r w:rsidRPr="00BE2331">
        <w:rPr>
          <w:rFonts w:ascii="Century Gothic" w:eastAsia="Century Gothic" w:hAnsi="Century Gothic" w:cs="Century Gothic"/>
          <w:color w:val="404040" w:themeColor="text1" w:themeTint="BF"/>
        </w:rPr>
        <w:t xml:space="preserve">Le développement de toutes actions utiles à la promotion du sport en entreprise au Maroc. </w:t>
      </w:r>
    </w:p>
    <w:p w14:paraId="00000010" w14:textId="77777777" w:rsidR="00C235CF" w:rsidRPr="00BE2331" w:rsidRDefault="00C235CF">
      <w:pPr>
        <w:pBdr>
          <w:top w:val="nil"/>
          <w:left w:val="nil"/>
          <w:bottom w:val="nil"/>
          <w:right w:val="nil"/>
          <w:between w:val="nil"/>
        </w:pBdr>
        <w:jc w:val="both"/>
        <w:rPr>
          <w:color w:val="404040" w:themeColor="text1" w:themeTint="BF"/>
        </w:rPr>
      </w:pPr>
    </w:p>
    <w:p w14:paraId="00000011" w14:textId="7C5F44B2" w:rsidR="00C235CF" w:rsidRPr="00BE2331" w:rsidRDefault="003A3706">
      <w:pPr>
        <w:pBdr>
          <w:top w:val="nil"/>
          <w:left w:val="nil"/>
          <w:bottom w:val="nil"/>
          <w:right w:val="nil"/>
          <w:between w:val="nil"/>
        </w:pBdr>
        <w:jc w:val="both"/>
        <w:rPr>
          <w:b/>
          <w:color w:val="404040" w:themeColor="text1" w:themeTint="BF"/>
          <w:u w:val="single"/>
        </w:rPr>
      </w:pPr>
      <w:r w:rsidRPr="00BE2331">
        <w:rPr>
          <w:b/>
          <w:color w:val="404040" w:themeColor="text1" w:themeTint="BF"/>
          <w:u w:val="single"/>
        </w:rPr>
        <w:t>A propos de STADIA COMMUNICATION</w:t>
      </w:r>
    </w:p>
    <w:p w14:paraId="6DDB5985" w14:textId="77777777" w:rsidR="008C3470" w:rsidRPr="00BE2331" w:rsidRDefault="008C3470">
      <w:pPr>
        <w:pBdr>
          <w:top w:val="nil"/>
          <w:left w:val="nil"/>
          <w:bottom w:val="nil"/>
          <w:right w:val="nil"/>
          <w:between w:val="nil"/>
        </w:pBdr>
        <w:jc w:val="both"/>
        <w:rPr>
          <w:b/>
          <w:color w:val="404040" w:themeColor="text1" w:themeTint="BF"/>
          <w:u w:val="single"/>
        </w:rPr>
      </w:pPr>
    </w:p>
    <w:p w14:paraId="00000012" w14:textId="579B264B" w:rsidR="00C235CF" w:rsidRPr="00BE2331" w:rsidRDefault="003A3706">
      <w:pPr>
        <w:pBdr>
          <w:top w:val="nil"/>
          <w:left w:val="nil"/>
          <w:bottom w:val="nil"/>
          <w:right w:val="nil"/>
          <w:between w:val="nil"/>
        </w:pBdr>
        <w:jc w:val="both"/>
        <w:rPr>
          <w:color w:val="404040" w:themeColor="text1" w:themeTint="BF"/>
        </w:rPr>
      </w:pPr>
      <w:r w:rsidRPr="00BE2331">
        <w:rPr>
          <w:b/>
          <w:color w:val="404040" w:themeColor="text1" w:themeTint="BF"/>
        </w:rPr>
        <w:t>STADIA</w:t>
      </w:r>
      <w:r w:rsidRPr="00BE2331">
        <w:rPr>
          <w:color w:val="404040" w:themeColor="text1" w:themeTint="BF"/>
        </w:rPr>
        <w:t xml:space="preserve"> est une agence spécialisée dans le sport proposant de grands moments d’émotion et de sensations fortes à travers ses différents métiers : Communication, Évènementiel, Conseil, </w:t>
      </w:r>
      <w:proofErr w:type="spellStart"/>
      <w:r w:rsidRPr="00BE2331">
        <w:rPr>
          <w:color w:val="404040" w:themeColor="text1" w:themeTint="BF"/>
        </w:rPr>
        <w:t>Incentive</w:t>
      </w:r>
      <w:proofErr w:type="spellEnd"/>
      <w:r w:rsidRPr="00BE2331">
        <w:rPr>
          <w:color w:val="404040" w:themeColor="text1" w:themeTint="BF"/>
        </w:rPr>
        <w:t xml:space="preserve">, Accompagnement en entreprise, Team-Building...Forts de leurs compétences, les experts STADIA mettent </w:t>
      </w:r>
      <w:proofErr w:type="spellStart"/>
      <w:r w:rsidRPr="00BE2331">
        <w:rPr>
          <w:color w:val="404040" w:themeColor="text1" w:themeTint="BF"/>
        </w:rPr>
        <w:t>a</w:t>
      </w:r>
      <w:proofErr w:type="spellEnd"/>
      <w:r w:rsidRPr="00BE2331">
        <w:rPr>
          <w:color w:val="404040" w:themeColor="text1" w:themeTint="BF"/>
        </w:rPr>
        <w:t xml:space="preserve">̀ disposition tout leur savoir-faire et leur expérience acquise ces dix dernières années dans le domaine sportif sur le plan national et international. Parmi leurs performances : </w:t>
      </w:r>
      <w:proofErr w:type="spellStart"/>
      <w:r w:rsidRPr="00BE2331">
        <w:rPr>
          <w:color w:val="404040" w:themeColor="text1" w:themeTint="BF"/>
        </w:rPr>
        <w:t>Etape</w:t>
      </w:r>
      <w:proofErr w:type="spellEnd"/>
      <w:r w:rsidRPr="00BE2331">
        <w:rPr>
          <w:color w:val="404040" w:themeColor="text1" w:themeTint="BF"/>
        </w:rPr>
        <w:t xml:space="preserve"> marocaine du </w:t>
      </w:r>
      <w:proofErr w:type="spellStart"/>
      <w:r w:rsidRPr="00BE2331">
        <w:rPr>
          <w:color w:val="404040" w:themeColor="text1" w:themeTint="BF"/>
        </w:rPr>
        <w:t>Trophy</w:t>
      </w:r>
      <w:proofErr w:type="spellEnd"/>
      <w:r w:rsidRPr="00BE2331">
        <w:rPr>
          <w:color w:val="404040" w:themeColor="text1" w:themeTint="BF"/>
        </w:rPr>
        <w:t xml:space="preserve"> Tour CAN </w:t>
      </w:r>
      <w:proofErr w:type="spellStart"/>
      <w:r w:rsidRPr="00BE2331">
        <w:rPr>
          <w:color w:val="404040" w:themeColor="text1" w:themeTint="BF"/>
        </w:rPr>
        <w:t>TotalEnergies</w:t>
      </w:r>
      <w:proofErr w:type="spellEnd"/>
      <w:r w:rsidRPr="00BE2331">
        <w:rPr>
          <w:color w:val="404040" w:themeColor="text1" w:themeTint="BF"/>
        </w:rPr>
        <w:t xml:space="preserve">, Salon </w:t>
      </w:r>
      <w:proofErr w:type="spellStart"/>
      <w:r w:rsidRPr="00BE2331">
        <w:rPr>
          <w:color w:val="404040" w:themeColor="text1" w:themeTint="BF"/>
        </w:rPr>
        <w:t>Africa</w:t>
      </w:r>
      <w:proofErr w:type="spellEnd"/>
      <w:r w:rsidRPr="00BE2331">
        <w:rPr>
          <w:color w:val="404040" w:themeColor="text1" w:themeTint="BF"/>
        </w:rPr>
        <w:t xml:space="preserve"> Sports Expo, Lancement de la NBA au Maroc, Semi-Marathon International du Casablanca, Jeux africains de la jeunesse, les </w:t>
      </w:r>
      <w:proofErr w:type="spellStart"/>
      <w:r w:rsidRPr="00BE2331">
        <w:rPr>
          <w:color w:val="404040" w:themeColor="text1" w:themeTint="BF"/>
        </w:rPr>
        <w:t>Foulées</w:t>
      </w:r>
      <w:proofErr w:type="spellEnd"/>
      <w:r w:rsidRPr="00BE2331">
        <w:rPr>
          <w:color w:val="404040" w:themeColor="text1" w:themeTint="BF"/>
        </w:rPr>
        <w:t xml:space="preserve"> de Casa-</w:t>
      </w:r>
      <w:proofErr w:type="spellStart"/>
      <w:r w:rsidRPr="00BE2331">
        <w:rPr>
          <w:color w:val="404040" w:themeColor="text1" w:themeTint="BF"/>
        </w:rPr>
        <w:t>Anfa</w:t>
      </w:r>
      <w:proofErr w:type="spellEnd"/>
      <w:r w:rsidRPr="00BE2331">
        <w:rPr>
          <w:color w:val="404040" w:themeColor="text1" w:themeTint="BF"/>
        </w:rPr>
        <w:t xml:space="preserve">, Match Maroc – Argentine... </w:t>
      </w:r>
    </w:p>
    <w:p w14:paraId="7618FC9C" w14:textId="77777777" w:rsidR="008C3470" w:rsidRPr="00BE2331" w:rsidRDefault="008C3470">
      <w:pPr>
        <w:pBdr>
          <w:top w:val="nil"/>
          <w:left w:val="nil"/>
          <w:bottom w:val="nil"/>
          <w:right w:val="nil"/>
          <w:between w:val="nil"/>
        </w:pBdr>
        <w:jc w:val="both"/>
        <w:rPr>
          <w:color w:val="404040" w:themeColor="text1" w:themeTint="BF"/>
        </w:rPr>
      </w:pPr>
    </w:p>
    <w:p w14:paraId="00000013" w14:textId="379FE60E" w:rsidR="00C235CF" w:rsidRPr="00BE2331" w:rsidRDefault="003A3706">
      <w:pPr>
        <w:pBdr>
          <w:top w:val="nil"/>
          <w:left w:val="nil"/>
          <w:bottom w:val="nil"/>
          <w:right w:val="nil"/>
          <w:between w:val="nil"/>
        </w:pBdr>
        <w:jc w:val="both"/>
        <w:rPr>
          <w:b/>
          <w:color w:val="404040" w:themeColor="text1" w:themeTint="BF"/>
          <w:u w:val="single"/>
        </w:rPr>
      </w:pPr>
      <w:r w:rsidRPr="00BE2331">
        <w:rPr>
          <w:b/>
          <w:color w:val="404040" w:themeColor="text1" w:themeTint="BF"/>
          <w:u w:val="single"/>
        </w:rPr>
        <w:t>A propos d’OLIVE AGENCY</w:t>
      </w:r>
    </w:p>
    <w:p w14:paraId="0C498AD2" w14:textId="77777777" w:rsidR="008C3470" w:rsidRPr="00BE2331" w:rsidRDefault="008C3470">
      <w:pPr>
        <w:pBdr>
          <w:top w:val="nil"/>
          <w:left w:val="nil"/>
          <w:bottom w:val="nil"/>
          <w:right w:val="nil"/>
          <w:between w:val="nil"/>
        </w:pBdr>
        <w:jc w:val="both"/>
        <w:rPr>
          <w:b/>
          <w:color w:val="404040" w:themeColor="text1" w:themeTint="BF"/>
          <w:u w:val="single"/>
        </w:rPr>
      </w:pPr>
    </w:p>
    <w:p w14:paraId="00000014" w14:textId="5815BF22" w:rsidR="00C235CF" w:rsidRPr="00BE2331" w:rsidRDefault="003A3706">
      <w:pPr>
        <w:jc w:val="both"/>
        <w:rPr>
          <w:rFonts w:ascii="Times New Roman" w:eastAsia="Times New Roman" w:hAnsi="Times New Roman" w:cs="Times New Roman"/>
          <w:color w:val="404040" w:themeColor="text1" w:themeTint="BF"/>
        </w:rPr>
      </w:pPr>
      <w:r w:rsidRPr="00BE2331">
        <w:rPr>
          <w:b/>
          <w:color w:val="404040" w:themeColor="text1" w:themeTint="BF"/>
        </w:rPr>
        <w:t>Olive Agency</w:t>
      </w:r>
      <w:r w:rsidRPr="00BE2331">
        <w:rPr>
          <w:color w:val="404040" w:themeColor="text1" w:themeTint="BF"/>
        </w:rPr>
        <w:t xml:space="preserve"> est une agence de communication, événementiel et digital à 360°. Elle organise entre autres depuis plus de 10 ans des évènements sport </w:t>
      </w:r>
      <w:proofErr w:type="spellStart"/>
      <w:r w:rsidRPr="00BE2331">
        <w:rPr>
          <w:color w:val="404040" w:themeColor="text1" w:themeTint="BF"/>
        </w:rPr>
        <w:t>corporate</w:t>
      </w:r>
      <w:proofErr w:type="spellEnd"/>
      <w:r w:rsidRPr="00BE2331">
        <w:rPr>
          <w:color w:val="404040" w:themeColor="text1" w:themeTint="BF"/>
        </w:rPr>
        <w:t xml:space="preserve"> axant son action sur le plaisir des participants et la digitalisation de la communication pour une expérience utilisateur améliorée. Tournoi de la Relation (plus grand tournoi de foot à 7 </w:t>
      </w:r>
      <w:proofErr w:type="spellStart"/>
      <w:r w:rsidRPr="00BE2331">
        <w:rPr>
          <w:color w:val="404040" w:themeColor="text1" w:themeTint="BF"/>
        </w:rPr>
        <w:t>corporate</w:t>
      </w:r>
      <w:proofErr w:type="spellEnd"/>
      <w:r w:rsidRPr="00BE2331">
        <w:rPr>
          <w:color w:val="404040" w:themeColor="text1" w:themeTint="BF"/>
        </w:rPr>
        <w:t xml:space="preserve"> au Maroc), League de la Relation Client (plus grand championnat de foot à 7 </w:t>
      </w:r>
      <w:proofErr w:type="spellStart"/>
      <w:r w:rsidRPr="00BE2331">
        <w:rPr>
          <w:color w:val="404040" w:themeColor="text1" w:themeTint="BF"/>
        </w:rPr>
        <w:t>corporate</w:t>
      </w:r>
      <w:proofErr w:type="spellEnd"/>
      <w:r w:rsidRPr="00BE2331">
        <w:rPr>
          <w:color w:val="404040" w:themeColor="text1" w:themeTint="BF"/>
        </w:rPr>
        <w:t>) ou encore la </w:t>
      </w:r>
      <w:proofErr w:type="spellStart"/>
      <w:r w:rsidRPr="00BE2331">
        <w:rPr>
          <w:color w:val="404040" w:themeColor="text1" w:themeTint="BF"/>
        </w:rPr>
        <w:t>Botola</w:t>
      </w:r>
      <w:proofErr w:type="spellEnd"/>
      <w:r w:rsidRPr="00BE2331">
        <w:rPr>
          <w:color w:val="404040" w:themeColor="text1" w:themeTint="BF"/>
        </w:rPr>
        <w:t xml:space="preserve"> </w:t>
      </w:r>
      <w:proofErr w:type="spellStart"/>
      <w:r w:rsidRPr="00BE2331">
        <w:rPr>
          <w:color w:val="404040" w:themeColor="text1" w:themeTint="BF"/>
        </w:rPr>
        <w:t>Intelcia</w:t>
      </w:r>
      <w:proofErr w:type="spellEnd"/>
      <w:r w:rsidRPr="00BE2331">
        <w:rPr>
          <w:b/>
          <w:color w:val="404040" w:themeColor="text1" w:themeTint="BF"/>
        </w:rPr>
        <w:t> </w:t>
      </w:r>
      <w:r w:rsidRPr="00BE2331">
        <w:rPr>
          <w:color w:val="404040" w:themeColor="text1" w:themeTint="BF"/>
        </w:rPr>
        <w:t xml:space="preserve">(plus grand tournoi de foot </w:t>
      </w:r>
      <w:proofErr w:type="spellStart"/>
      <w:r w:rsidRPr="00BE2331">
        <w:rPr>
          <w:color w:val="404040" w:themeColor="text1" w:themeTint="BF"/>
        </w:rPr>
        <w:t>corporate</w:t>
      </w:r>
      <w:proofErr w:type="spellEnd"/>
      <w:r w:rsidRPr="00BE2331">
        <w:rPr>
          <w:color w:val="404040" w:themeColor="text1" w:themeTint="BF"/>
        </w:rPr>
        <w:t xml:space="preserve"> au </w:t>
      </w:r>
      <w:proofErr w:type="gramStart"/>
      <w:r w:rsidRPr="00BE2331">
        <w:rPr>
          <w:color w:val="404040" w:themeColor="text1" w:themeTint="BF"/>
        </w:rPr>
        <w:t>Maroc)...</w:t>
      </w:r>
      <w:proofErr w:type="gramEnd"/>
      <w:r w:rsidRPr="00BE2331">
        <w:rPr>
          <w:color w:val="404040" w:themeColor="text1" w:themeTint="BF"/>
        </w:rPr>
        <w:t xml:space="preserve"> sont autant de signatures installées dans le temps qui confortent sa position de </w:t>
      </w:r>
      <w:proofErr w:type="spellStart"/>
      <w:r w:rsidRPr="00BE2331">
        <w:rPr>
          <w:color w:val="404040" w:themeColor="text1" w:themeTint="BF"/>
        </w:rPr>
        <w:t>spécialiste</w:t>
      </w:r>
      <w:proofErr w:type="spellEnd"/>
      <w:r w:rsidRPr="00BE2331">
        <w:rPr>
          <w:color w:val="404040" w:themeColor="text1" w:themeTint="BF"/>
        </w:rPr>
        <w:t xml:space="preserve"> de l’</w:t>
      </w:r>
      <w:proofErr w:type="spellStart"/>
      <w:r w:rsidRPr="00BE2331">
        <w:rPr>
          <w:color w:val="404040" w:themeColor="text1" w:themeTint="BF"/>
        </w:rPr>
        <w:t>évènementiel</w:t>
      </w:r>
      <w:proofErr w:type="spellEnd"/>
      <w:r w:rsidRPr="00BE2331">
        <w:rPr>
          <w:color w:val="404040" w:themeColor="text1" w:themeTint="BF"/>
        </w:rPr>
        <w:t xml:space="preserve"> sportif </w:t>
      </w:r>
      <w:proofErr w:type="spellStart"/>
      <w:r w:rsidRPr="00BE2331">
        <w:rPr>
          <w:color w:val="404040" w:themeColor="text1" w:themeTint="BF"/>
        </w:rPr>
        <w:t>corporate</w:t>
      </w:r>
      <w:proofErr w:type="spellEnd"/>
      <w:r w:rsidRPr="00BE2331">
        <w:rPr>
          <w:color w:val="404040" w:themeColor="text1" w:themeTint="BF"/>
        </w:rPr>
        <w:t> au Maroc. </w:t>
      </w:r>
    </w:p>
    <w:p w14:paraId="00000016" w14:textId="2FA61559" w:rsidR="00C235CF" w:rsidRDefault="00C235CF">
      <w:pPr>
        <w:pBdr>
          <w:top w:val="nil"/>
          <w:left w:val="nil"/>
          <w:bottom w:val="nil"/>
          <w:right w:val="nil"/>
          <w:between w:val="nil"/>
        </w:pBdr>
        <w:jc w:val="both"/>
        <w:rPr>
          <w:color w:val="000000"/>
        </w:rPr>
      </w:pPr>
    </w:p>
    <w:p w14:paraId="2958971C" w14:textId="1B843E77" w:rsidR="00547C81" w:rsidRPr="00547C81" w:rsidRDefault="00547C81" w:rsidP="00547C81">
      <w:pPr>
        <w:pStyle w:val="Paragraphestandard"/>
        <w:bidi w:val="0"/>
        <w:rPr>
          <w:rFonts w:ascii="Calibri" w:hAnsi="Calibri" w:cs="Calibri"/>
          <w:b/>
          <w:color w:val="262626"/>
          <w:u w:val="single"/>
          <w:lang w:bidi="ar-SA"/>
        </w:rPr>
      </w:pPr>
      <w:r w:rsidRPr="00547C81">
        <w:rPr>
          <w:rFonts w:ascii="Calibri" w:hAnsi="Calibri" w:cs="Calibri"/>
          <w:b/>
          <w:color w:val="262626"/>
          <w:u w:val="single"/>
          <w:lang w:bidi="ar-SA"/>
        </w:rPr>
        <w:t>1ère édition des Jeux Marocains du Sport en Entreprise (JMSE)</w:t>
      </w:r>
    </w:p>
    <w:p w14:paraId="46A9C4D8" w14:textId="427D991F" w:rsidR="00547C81" w:rsidRDefault="00547C81" w:rsidP="00547C81">
      <w:pPr>
        <w:pStyle w:val="Paragraphestandard"/>
        <w:bidi w:val="0"/>
        <w:rPr>
          <w:rFonts w:ascii="Century Gothic" w:hAnsi="Century Gothic" w:cs="Century Gothic"/>
          <w:b/>
          <w:bCs/>
          <w:spacing w:val="18"/>
          <w:sz w:val="26"/>
          <w:szCs w:val="26"/>
        </w:rPr>
      </w:pPr>
    </w:p>
    <w:p w14:paraId="00000017" w14:textId="001789E6" w:rsidR="00C235CF" w:rsidRPr="00BE2331" w:rsidRDefault="00547C81" w:rsidP="00547C81">
      <w:pPr>
        <w:pBdr>
          <w:top w:val="nil"/>
          <w:left w:val="nil"/>
          <w:bottom w:val="nil"/>
          <w:right w:val="nil"/>
          <w:between w:val="nil"/>
        </w:pBdr>
        <w:rPr>
          <w:color w:val="404040" w:themeColor="text1" w:themeTint="BF"/>
          <w:u w:val="single"/>
        </w:rPr>
      </w:pPr>
      <w:r w:rsidRPr="00BE2331">
        <w:rPr>
          <w:color w:val="404040" w:themeColor="text1" w:themeTint="BF"/>
          <w:u w:val="single"/>
        </w:rPr>
        <w:t>Comité d’</w:t>
      </w:r>
      <w:proofErr w:type="spellStart"/>
      <w:r w:rsidRPr="00BE2331">
        <w:rPr>
          <w:color w:val="404040" w:themeColor="text1" w:themeTint="BF"/>
          <w:u w:val="single"/>
        </w:rPr>
        <w:t>Ogranisation</w:t>
      </w:r>
      <w:proofErr w:type="spellEnd"/>
      <w:r w:rsidRPr="00BE2331">
        <w:rPr>
          <w:color w:val="404040" w:themeColor="text1" w:themeTint="BF"/>
          <w:u w:val="single"/>
        </w:rPr>
        <w:t xml:space="preserve"> :</w:t>
      </w:r>
    </w:p>
    <w:p w14:paraId="00000018" w14:textId="04609436" w:rsidR="00C235CF" w:rsidRDefault="00C235CF"/>
    <w:p w14:paraId="00000019" w14:textId="08227E50" w:rsidR="00C235CF" w:rsidRDefault="000679C5">
      <w:r w:rsidRPr="00547C81">
        <w:drawing>
          <wp:anchor distT="0" distB="0" distL="114300" distR="114300" simplePos="0" relativeHeight="251659264" behindDoc="0" locked="0" layoutInCell="1" allowOverlap="1" wp14:anchorId="33864CE9" wp14:editId="119B411B">
            <wp:simplePos x="0" y="0"/>
            <wp:positionH relativeFrom="column">
              <wp:posOffset>69850</wp:posOffset>
            </wp:positionH>
            <wp:positionV relativeFrom="page">
              <wp:posOffset>7014845</wp:posOffset>
            </wp:positionV>
            <wp:extent cx="5756910" cy="15062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56910" cy="1506220"/>
                    </a:xfrm>
                    <a:prstGeom prst="rect">
                      <a:avLst/>
                    </a:prstGeom>
                  </pic:spPr>
                </pic:pic>
              </a:graphicData>
            </a:graphic>
            <wp14:sizeRelH relativeFrom="page">
              <wp14:pctWidth>0</wp14:pctWidth>
            </wp14:sizeRelH>
            <wp14:sizeRelV relativeFrom="page">
              <wp14:pctHeight>0</wp14:pctHeight>
            </wp14:sizeRelV>
          </wp:anchor>
        </w:drawing>
      </w:r>
    </w:p>
    <w:p w14:paraId="0000001A" w14:textId="1DA67B51" w:rsidR="00C235CF" w:rsidRDefault="00C235CF"/>
    <w:p w14:paraId="16D59D95" w14:textId="77777777" w:rsidR="00547C81" w:rsidRDefault="00547C81"/>
    <w:p w14:paraId="4A3EF4AB" w14:textId="6FBC2988" w:rsidR="00547C81" w:rsidRPr="00BE2331" w:rsidRDefault="00547C81" w:rsidP="00547C81">
      <w:pPr>
        <w:pStyle w:val="Paragraphestandard"/>
        <w:bidi w:val="0"/>
        <w:rPr>
          <w:rFonts w:ascii="Calibri" w:hAnsi="Calibri" w:cs="Calibri"/>
          <w:b/>
          <w:bCs/>
          <w:color w:val="404040" w:themeColor="text1" w:themeTint="BF"/>
          <w:sz w:val="28"/>
          <w:szCs w:val="28"/>
          <w:u w:val="single"/>
          <w:lang w:bidi="ar-SA"/>
        </w:rPr>
      </w:pPr>
      <w:r w:rsidRPr="00BE2331">
        <w:rPr>
          <w:rFonts w:ascii="Calibri" w:hAnsi="Calibri" w:cs="Calibri"/>
          <w:b/>
          <w:bCs/>
          <w:color w:val="404040" w:themeColor="text1" w:themeTint="BF"/>
          <w:sz w:val="28"/>
          <w:szCs w:val="28"/>
          <w:u w:val="single"/>
          <w:lang w:bidi="ar-SA"/>
        </w:rPr>
        <w:t>Contact :</w:t>
      </w:r>
    </w:p>
    <w:p w14:paraId="7E4BE834" w14:textId="2092377A" w:rsidR="00547C81" w:rsidRPr="00BE2331" w:rsidRDefault="00547C81" w:rsidP="00547C81">
      <w:pPr>
        <w:pStyle w:val="Paragraphestandard"/>
        <w:bidi w:val="0"/>
        <w:rPr>
          <w:rFonts w:ascii="Calibri" w:hAnsi="Calibri" w:cs="Calibri"/>
          <w:color w:val="404040" w:themeColor="text1" w:themeTint="BF"/>
          <w:lang w:bidi="ar-SA"/>
        </w:rPr>
      </w:pPr>
      <w:r w:rsidRPr="00BE2331">
        <w:rPr>
          <w:rFonts w:ascii="Calibri" w:hAnsi="Calibri" w:cs="Calibri"/>
          <w:color w:val="404040" w:themeColor="text1" w:themeTint="BF"/>
          <w:lang w:bidi="ar-SA"/>
        </w:rPr>
        <w:t>Stadia Communication</w:t>
      </w:r>
    </w:p>
    <w:p w14:paraId="5048B801" w14:textId="2466FA8B" w:rsidR="00547C81" w:rsidRPr="00547C81" w:rsidRDefault="00547C81" w:rsidP="00547C81">
      <w:pPr>
        <w:pStyle w:val="Paragraphestandard"/>
        <w:bidi w:val="0"/>
        <w:rPr>
          <w:rFonts w:ascii="Calibri" w:hAnsi="Calibri" w:cs="Calibri"/>
          <w:color w:val="548DD4" w:themeColor="text2" w:themeTint="99"/>
          <w:lang w:bidi="ar-SA"/>
        </w:rPr>
      </w:pPr>
      <w:r w:rsidRPr="00547C81">
        <w:rPr>
          <w:rFonts w:ascii="Calibri" w:hAnsi="Calibri" w:cs="Calibri"/>
          <w:color w:val="548DD4" w:themeColor="text2" w:themeTint="99"/>
          <w:lang w:bidi="ar-SA"/>
        </w:rPr>
        <w:t>Contact@stadia.ma</w:t>
      </w:r>
    </w:p>
    <w:p w14:paraId="0000001B" w14:textId="10C7DF2D" w:rsidR="00C235CF" w:rsidRPr="00BE2331" w:rsidRDefault="00547C81" w:rsidP="00547C81">
      <w:pPr>
        <w:rPr>
          <w:color w:val="404040" w:themeColor="text1" w:themeTint="BF"/>
        </w:rPr>
      </w:pPr>
      <w:r w:rsidRPr="00BE2331">
        <w:rPr>
          <w:color w:val="404040" w:themeColor="text1" w:themeTint="BF"/>
        </w:rPr>
        <w:t>05 20 01 12 00/01</w:t>
      </w:r>
    </w:p>
    <w:sectPr w:rsidR="00C235CF" w:rsidRPr="00BE2331" w:rsidSect="000679C5">
      <w:pgSz w:w="11900" w:h="16840"/>
      <w:pgMar w:top="1417" w:right="1417" w:bottom="10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Arabic">
    <w:altName w:val="Adobe Arabic"/>
    <w:panose1 w:val="02040503050201020203"/>
    <w:charset w:val="B2"/>
    <w:family w:val="roman"/>
    <w:notTrueType/>
    <w:pitch w:val="variable"/>
    <w:sig w:usb0="8000202F" w:usb1="8000A04A"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1DF"/>
    <w:multiLevelType w:val="multilevel"/>
    <w:tmpl w:val="E2E275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CF"/>
    <w:rsid w:val="000679C5"/>
    <w:rsid w:val="003A3706"/>
    <w:rsid w:val="00547C81"/>
    <w:rsid w:val="00614744"/>
    <w:rsid w:val="008C3470"/>
    <w:rsid w:val="00911BA9"/>
    <w:rsid w:val="00BE2331"/>
    <w:rsid w:val="00C05905"/>
    <w:rsid w:val="00C235CF"/>
    <w:rsid w:val="00D97D04"/>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254D"/>
  <w15:docId w15:val="{2CEE0A2B-8460-47AB-A8BB-C9D66C34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8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estandard">
    <w:name w:val="[Paragraphe standard]"/>
    <w:basedOn w:val="Normal"/>
    <w:uiPriority w:val="99"/>
    <w:rsid w:val="00547C81"/>
    <w:pPr>
      <w:autoSpaceDE w:val="0"/>
      <w:autoSpaceDN w:val="0"/>
      <w:bidi/>
      <w:adjustRightInd w:val="0"/>
      <w:spacing w:line="288" w:lineRule="auto"/>
      <w:textAlignment w:val="center"/>
    </w:pPr>
    <w:rPr>
      <w:rFonts w:ascii="Adobe Arabic" w:hAnsi="Adobe Arabic" w:cs="Adobe Arabic"/>
      <w:color w:val="00000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3595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2022-03-07T10:23:00Z</dcterms:created>
  <dcterms:modified xsi:type="dcterms:W3CDTF">2022-03-07T11:01:00Z</dcterms:modified>
</cp:coreProperties>
</file>