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9976B" w14:textId="77777777" w:rsidR="00E8616D" w:rsidRDefault="00BB3D0D">
      <w:pPr>
        <w:pStyle w:val="PRtitle"/>
      </w:pPr>
      <w:r w:rsidRPr="00D571EF">
        <w:rPr>
          <w:lang w:val="fr-FR"/>
        </w:rPr>
        <w:t>Communiqué de presse</w:t>
      </w:r>
    </w:p>
    <w:p w14:paraId="61229E2A" w14:textId="73C46E18" w:rsidR="00E8616D" w:rsidRDefault="00BB3D0D">
      <w:pPr>
        <w:pStyle w:val="PRtextwhite"/>
        <w:tabs>
          <w:tab w:val="right" w:pos="8789"/>
        </w:tabs>
      </w:pPr>
      <w:r w:rsidRPr="00D571EF">
        <w:rPr>
          <w:lang w:val="fr-FR"/>
        </w:rPr>
        <w:t xml:space="preserve">Maroc, </w:t>
      </w:r>
      <w:r w:rsidR="00247046">
        <w:rPr>
          <w:lang w:val="fr-FR"/>
        </w:rPr>
        <w:t>9</w:t>
      </w:r>
      <w:r w:rsidRPr="00D571EF">
        <w:rPr>
          <w:lang w:val="fr-FR"/>
        </w:rPr>
        <w:t xml:space="preserve"> </w:t>
      </w:r>
      <w:r w:rsidR="00247046" w:rsidRPr="00247046">
        <w:rPr>
          <w:lang w:val="fr-FR"/>
        </w:rPr>
        <w:t xml:space="preserve">Décembre </w:t>
      </w:r>
      <w:r w:rsidRPr="00D571EF">
        <w:rPr>
          <w:lang w:val="fr-FR"/>
        </w:rPr>
        <w:t>2021</w:t>
      </w:r>
      <w:r w:rsidRPr="00D571EF">
        <w:rPr>
          <w:lang w:val="fr-FR"/>
        </w:rPr>
        <w:tab/>
      </w:r>
      <w:bookmarkStart w:id="0" w:name="_Hlk53396945"/>
    </w:p>
    <w:p w14:paraId="081A973D" w14:textId="77777777" w:rsidR="00E8616D" w:rsidRPr="00D571EF" w:rsidRDefault="00E8616D">
      <w:pPr>
        <w:pStyle w:val="PRpriorities"/>
        <w:spacing w:before="0" w:after="0"/>
        <w:ind w:left="454" w:hanging="454"/>
        <w:rPr>
          <w:lang w:val="fr-FR"/>
        </w:rPr>
      </w:pPr>
    </w:p>
    <w:bookmarkEnd w:id="0"/>
    <w:p w14:paraId="1C3C5821" w14:textId="6D52D40D" w:rsidR="00FC174A" w:rsidRPr="0033431C" w:rsidRDefault="00BB3D0D" w:rsidP="0033431C">
      <w:pPr>
        <w:pStyle w:val="Standard"/>
        <w:spacing w:line="276" w:lineRule="auto"/>
        <w:rPr>
          <w:rStyle w:val="Internetlink"/>
          <w:rFonts w:ascii="Nestle Text TF Book" w:hAnsi="Nestle Text TF Book"/>
          <w:color w:val="auto"/>
          <w:sz w:val="22"/>
          <w:szCs w:val="22"/>
          <w:u w:val="none"/>
          <w:lang w:val="fr-FR"/>
        </w:rPr>
      </w:pPr>
      <w:r w:rsidRPr="00E56BE0">
        <w:rPr>
          <w:rFonts w:ascii="Nestle Text TF Book" w:eastAsia="Nestle Text TF Book" w:hAnsi="Nestle Text TF Book" w:cs="Nestle Text TF Book"/>
          <w:b/>
          <w:bCs/>
          <w:color w:val="000000" w:themeColor="text1"/>
          <w:sz w:val="28"/>
          <w:szCs w:val="28"/>
        </w:rPr>
        <w:t>Nestlé offre aux jeunes du Maroc la possibilité de prendre part à un cours intitulé "</w:t>
      </w:r>
      <w:proofErr w:type="spellStart"/>
      <w:r w:rsidRPr="00E56BE0">
        <w:rPr>
          <w:rFonts w:ascii="Nestle Text TF Book" w:eastAsia="Nestle Text TF Book" w:hAnsi="Nestle Text TF Book" w:cs="Nestle Text TF Book"/>
          <w:b/>
          <w:bCs/>
          <w:color w:val="000000" w:themeColor="text1"/>
          <w:sz w:val="28"/>
          <w:szCs w:val="28"/>
        </w:rPr>
        <w:t>Healthy</w:t>
      </w:r>
      <w:proofErr w:type="spellEnd"/>
      <w:r w:rsidRPr="00E56BE0">
        <w:rPr>
          <w:rFonts w:ascii="Nestle Text TF Book" w:eastAsia="Nestle Text TF Book" w:hAnsi="Nestle Text TF Book" w:cs="Nestle Text TF Book"/>
          <w:b/>
          <w:bCs/>
          <w:color w:val="000000" w:themeColor="text1"/>
          <w:sz w:val="28"/>
          <w:szCs w:val="28"/>
        </w:rPr>
        <w:t xml:space="preserve"> </w:t>
      </w:r>
      <w:proofErr w:type="spellStart"/>
      <w:r w:rsidRPr="00E56BE0">
        <w:rPr>
          <w:rFonts w:ascii="Nestle Text TF Book" w:eastAsia="Nestle Text TF Book" w:hAnsi="Nestle Text TF Book" w:cs="Nestle Text TF Book"/>
          <w:b/>
          <w:bCs/>
          <w:color w:val="000000" w:themeColor="text1"/>
          <w:sz w:val="28"/>
          <w:szCs w:val="28"/>
        </w:rPr>
        <w:t>Lives</w:t>
      </w:r>
      <w:proofErr w:type="spellEnd"/>
      <w:r w:rsidRPr="00E56BE0">
        <w:rPr>
          <w:rFonts w:ascii="Nestle Text TF Book" w:eastAsia="Nestle Text TF Book" w:hAnsi="Nestle Text TF Book" w:cs="Nestle Text TF Book"/>
          <w:b/>
          <w:bCs/>
          <w:color w:val="000000" w:themeColor="text1"/>
          <w:sz w:val="28"/>
          <w:szCs w:val="28"/>
        </w:rPr>
        <w:t>" axé sur la santé mentale</w:t>
      </w:r>
      <w:r w:rsidRPr="0033431C">
        <w:rPr>
          <w:rStyle w:val="Internetlink"/>
          <w:rFonts w:ascii="Nestle Text TF Book" w:hAnsi="Nestle Text TF Book"/>
          <w:color w:val="auto"/>
          <w:sz w:val="22"/>
          <w:szCs w:val="22"/>
          <w:u w:val="none"/>
          <w:lang w:val="fr-FR"/>
        </w:rPr>
        <w:br/>
      </w:r>
      <w:r w:rsidRPr="0033431C">
        <w:rPr>
          <w:rStyle w:val="Internetlink"/>
          <w:rFonts w:ascii="Nestle Text TF Book" w:hAnsi="Nestle Text TF Book"/>
          <w:color w:val="auto"/>
          <w:sz w:val="22"/>
          <w:szCs w:val="22"/>
          <w:u w:val="none"/>
          <w:lang w:val="fr-FR"/>
        </w:rPr>
        <w:br/>
      </w:r>
      <w:commentRangeStart w:id="1"/>
      <w:r w:rsidRPr="0033431C">
        <w:rPr>
          <w:rStyle w:val="Internetlink"/>
          <w:rFonts w:ascii="Nestle Text TF Book" w:hAnsi="Nestle Text TF Book"/>
          <w:color w:val="auto"/>
          <w:sz w:val="22"/>
          <w:szCs w:val="22"/>
          <w:u w:val="none"/>
          <w:lang w:val="fr-FR"/>
        </w:rPr>
        <w:t xml:space="preserve">Nestlé </w:t>
      </w:r>
      <w:r w:rsidR="00621EF2">
        <w:rPr>
          <w:rStyle w:val="Internetlink"/>
          <w:rFonts w:ascii="Nestle Text TF Book" w:hAnsi="Nestle Text TF Book"/>
          <w:color w:val="auto"/>
          <w:sz w:val="22"/>
          <w:szCs w:val="22"/>
          <w:u w:val="none"/>
          <w:lang w:val="fr-FR"/>
        </w:rPr>
        <w:t xml:space="preserve">a </w:t>
      </w:r>
      <w:r w:rsidRPr="0033431C">
        <w:rPr>
          <w:rStyle w:val="Internetlink"/>
          <w:rFonts w:ascii="Nestle Text TF Book" w:hAnsi="Nestle Text TF Book"/>
          <w:color w:val="auto"/>
          <w:sz w:val="22"/>
          <w:szCs w:val="22"/>
          <w:u w:val="none"/>
          <w:lang w:val="fr-FR"/>
        </w:rPr>
        <w:t>offe</w:t>
      </w:r>
      <w:r w:rsidR="00621EF2">
        <w:rPr>
          <w:rStyle w:val="Internetlink"/>
          <w:rFonts w:ascii="Nestle Text TF Book" w:hAnsi="Nestle Text TF Book"/>
          <w:color w:val="auto"/>
          <w:sz w:val="22"/>
          <w:szCs w:val="22"/>
          <w:u w:val="none"/>
          <w:lang w:val="fr-FR"/>
        </w:rPr>
        <w:t>rt</w:t>
      </w:r>
      <w:r w:rsidRPr="0033431C">
        <w:rPr>
          <w:rStyle w:val="Internetlink"/>
          <w:rFonts w:ascii="Nestle Text TF Book" w:hAnsi="Nestle Text TF Book"/>
          <w:color w:val="auto"/>
          <w:sz w:val="22"/>
          <w:szCs w:val="22"/>
          <w:u w:val="none"/>
          <w:lang w:val="fr-FR"/>
        </w:rPr>
        <w:t xml:space="preserve"> aux jeunes du Maroc la possibilité de s</w:t>
      </w:r>
      <w:r w:rsidR="00E76455" w:rsidRPr="0033431C">
        <w:rPr>
          <w:rStyle w:val="Internetlink"/>
          <w:rFonts w:ascii="Nestle Text TF Book" w:hAnsi="Nestle Text TF Book"/>
          <w:color w:val="auto"/>
          <w:sz w:val="22"/>
          <w:szCs w:val="22"/>
          <w:u w:val="none"/>
          <w:lang w:val="fr-FR"/>
        </w:rPr>
        <w:t xml:space="preserve">’inscrire à une formation </w:t>
      </w:r>
      <w:r w:rsidRPr="0033431C">
        <w:rPr>
          <w:rStyle w:val="Internetlink"/>
          <w:rFonts w:ascii="Nestle Text TF Book" w:hAnsi="Nestle Text TF Book"/>
          <w:color w:val="auto"/>
          <w:sz w:val="22"/>
          <w:szCs w:val="22"/>
          <w:u w:val="none"/>
          <w:lang w:val="fr-FR"/>
        </w:rPr>
        <w:t>sur l'amélioration de la santé mentale, et ce grâce à un cours dispensé en ligne par Nestlé et qui s’intitule “</w:t>
      </w:r>
      <w:proofErr w:type="spellStart"/>
      <w:r w:rsidRPr="0033431C">
        <w:rPr>
          <w:rStyle w:val="Internetlink"/>
          <w:rFonts w:ascii="Nestle Text TF Book" w:hAnsi="Nestle Text TF Book"/>
          <w:color w:val="auto"/>
          <w:sz w:val="22"/>
          <w:szCs w:val="22"/>
          <w:u w:val="none"/>
          <w:lang w:val="fr-FR"/>
        </w:rPr>
        <w:t>Healthy</w:t>
      </w:r>
      <w:proofErr w:type="spellEnd"/>
      <w:r w:rsidRPr="0033431C">
        <w:rPr>
          <w:rStyle w:val="Internetlink"/>
          <w:rFonts w:ascii="Nestle Text TF Book" w:hAnsi="Nestle Text TF Book"/>
          <w:color w:val="auto"/>
          <w:sz w:val="22"/>
          <w:szCs w:val="22"/>
          <w:u w:val="none"/>
          <w:lang w:val="fr-FR"/>
        </w:rPr>
        <w:t xml:space="preserve"> </w:t>
      </w:r>
      <w:proofErr w:type="spellStart"/>
      <w:r w:rsidRPr="0033431C">
        <w:rPr>
          <w:rStyle w:val="Internetlink"/>
          <w:rFonts w:ascii="Nestle Text TF Book" w:hAnsi="Nestle Text TF Book"/>
          <w:color w:val="auto"/>
          <w:sz w:val="22"/>
          <w:szCs w:val="22"/>
          <w:u w:val="none"/>
          <w:lang w:val="fr-FR"/>
        </w:rPr>
        <w:t>Lives</w:t>
      </w:r>
      <w:commentRangeEnd w:id="1"/>
      <w:proofErr w:type="spellEnd"/>
      <w:r w:rsidR="005266C0">
        <w:rPr>
          <w:rStyle w:val="Marquedecommentaire"/>
        </w:rPr>
        <w:commentReference w:id="1"/>
      </w:r>
      <w:r w:rsidRPr="0033431C">
        <w:rPr>
          <w:rStyle w:val="Internetlink"/>
          <w:rFonts w:ascii="Nestle Text TF Book" w:hAnsi="Nestle Text TF Book"/>
          <w:color w:val="auto"/>
          <w:sz w:val="22"/>
          <w:szCs w:val="22"/>
          <w:u w:val="none"/>
          <w:lang w:val="fr-FR"/>
        </w:rPr>
        <w:t>”. L’inscription à ce cours, qui est déployé par Nestlé en commémoration de la Journée africaine de la jeunesse,</w:t>
      </w:r>
      <w:r w:rsidR="00621EF2">
        <w:rPr>
          <w:rStyle w:val="Internetlink"/>
          <w:rFonts w:ascii="Nestle Text TF Book" w:hAnsi="Nestle Text TF Book"/>
          <w:color w:val="auto"/>
          <w:sz w:val="22"/>
          <w:szCs w:val="22"/>
          <w:u w:val="none"/>
          <w:lang w:val="fr-FR"/>
        </w:rPr>
        <w:t xml:space="preserve"> a été clôturée le</w:t>
      </w:r>
      <w:commentRangeStart w:id="2"/>
      <w:commentRangeStart w:id="3"/>
      <w:r w:rsidRPr="0033431C">
        <w:rPr>
          <w:rStyle w:val="Internetlink"/>
          <w:rFonts w:ascii="Nestle Text TF Book" w:hAnsi="Nestle Text TF Book"/>
          <w:color w:val="auto"/>
          <w:sz w:val="22"/>
          <w:szCs w:val="22"/>
          <w:u w:val="none"/>
          <w:lang w:val="fr-FR"/>
        </w:rPr>
        <w:t xml:space="preserve"> 26 novembre. </w:t>
      </w:r>
      <w:commentRangeEnd w:id="2"/>
      <w:r w:rsidR="0074654E">
        <w:rPr>
          <w:rStyle w:val="Marquedecommentaire"/>
        </w:rPr>
        <w:commentReference w:id="2"/>
      </w:r>
      <w:commentRangeEnd w:id="3"/>
      <w:r w:rsidR="002B2CF4">
        <w:rPr>
          <w:rStyle w:val="Marquedecommentaire"/>
        </w:rPr>
        <w:commentReference w:id="3"/>
      </w:r>
      <w:r w:rsidRPr="0033431C">
        <w:rPr>
          <w:rStyle w:val="Internetlink"/>
          <w:rFonts w:ascii="Nestle Text TF Book" w:hAnsi="Nestle Text TF Book"/>
          <w:color w:val="auto"/>
          <w:sz w:val="22"/>
          <w:szCs w:val="22"/>
          <w:u w:val="none"/>
          <w:lang w:val="fr-FR"/>
        </w:rPr>
        <w:t xml:space="preserve">Les </w:t>
      </w:r>
      <w:r w:rsidR="002B2CF4">
        <w:rPr>
          <w:rStyle w:val="Internetlink"/>
          <w:rFonts w:ascii="Nestle Text TF Book" w:hAnsi="Nestle Text TF Book"/>
          <w:color w:val="auto"/>
          <w:sz w:val="22"/>
          <w:szCs w:val="22"/>
          <w:u w:val="none"/>
          <w:lang w:val="fr-FR"/>
        </w:rPr>
        <w:t xml:space="preserve">500 </w:t>
      </w:r>
      <w:r w:rsidRPr="0033431C">
        <w:rPr>
          <w:rStyle w:val="Internetlink"/>
          <w:rFonts w:ascii="Nestle Text TF Book" w:hAnsi="Nestle Text TF Book"/>
          <w:color w:val="auto"/>
          <w:sz w:val="22"/>
          <w:szCs w:val="22"/>
          <w:u w:val="none"/>
          <w:lang w:val="fr-FR"/>
        </w:rPr>
        <w:t xml:space="preserve">participants pourront prendre part aux 13 sessions interactives qui seront accessibles pour eux tout </w:t>
      </w:r>
      <w:r w:rsidR="00275E0E" w:rsidRPr="0033431C">
        <w:rPr>
          <w:rStyle w:val="Internetlink"/>
          <w:rFonts w:ascii="Nestle Text TF Book" w:hAnsi="Nestle Text TF Book"/>
          <w:color w:val="auto"/>
          <w:sz w:val="22"/>
          <w:szCs w:val="22"/>
          <w:u w:val="none"/>
          <w:lang w:val="fr-FR"/>
        </w:rPr>
        <w:t xml:space="preserve">le reste de </w:t>
      </w:r>
      <w:r w:rsidRPr="0033431C">
        <w:rPr>
          <w:rStyle w:val="Internetlink"/>
          <w:rFonts w:ascii="Nestle Text TF Book" w:hAnsi="Nestle Text TF Book"/>
          <w:color w:val="auto"/>
          <w:sz w:val="22"/>
          <w:szCs w:val="22"/>
          <w:u w:val="none"/>
          <w:lang w:val="fr-FR"/>
        </w:rPr>
        <w:t xml:space="preserve">l'année.  </w:t>
      </w:r>
      <w:r w:rsidRPr="0033431C">
        <w:rPr>
          <w:rStyle w:val="Internetlink"/>
          <w:rFonts w:ascii="Nestle Text TF Book" w:hAnsi="Nestle Text TF Book"/>
          <w:color w:val="auto"/>
          <w:sz w:val="22"/>
          <w:szCs w:val="22"/>
          <w:u w:val="none"/>
          <w:lang w:val="fr-FR"/>
        </w:rPr>
        <w:br/>
      </w:r>
      <w:r w:rsidRPr="0033431C">
        <w:rPr>
          <w:rStyle w:val="Internetlink"/>
          <w:rFonts w:ascii="Nestle Text TF Book" w:hAnsi="Nestle Text TF Book"/>
          <w:color w:val="auto"/>
          <w:sz w:val="22"/>
          <w:szCs w:val="22"/>
          <w:u w:val="none"/>
          <w:lang w:val="fr-FR"/>
        </w:rPr>
        <w:br/>
        <w:t>"</w:t>
      </w:r>
      <w:r w:rsidRPr="0033431C">
        <w:rPr>
          <w:rStyle w:val="Internetlink"/>
          <w:rFonts w:ascii="Nestle Text TF Book" w:hAnsi="Nestle Text TF Book"/>
          <w:i/>
          <w:iCs/>
          <w:color w:val="auto"/>
          <w:sz w:val="22"/>
          <w:szCs w:val="22"/>
          <w:u w:val="none"/>
          <w:lang w:val="fr-FR"/>
        </w:rPr>
        <w:t xml:space="preserve">Nous </w:t>
      </w:r>
      <w:r w:rsidR="001B7C48" w:rsidRPr="0033431C">
        <w:rPr>
          <w:rStyle w:val="Internetlink"/>
          <w:rFonts w:ascii="Nestle Text TF Book" w:hAnsi="Nestle Text TF Book"/>
          <w:i/>
          <w:iCs/>
          <w:color w:val="auto"/>
          <w:sz w:val="22"/>
          <w:szCs w:val="22"/>
          <w:u w:val="none"/>
          <w:lang w:val="fr-FR"/>
        </w:rPr>
        <w:t>sommes conscients</w:t>
      </w:r>
      <w:r w:rsidRPr="0033431C">
        <w:rPr>
          <w:rStyle w:val="Internetlink"/>
          <w:rFonts w:ascii="Nestle Text TF Book" w:hAnsi="Nestle Text TF Book"/>
          <w:i/>
          <w:iCs/>
          <w:color w:val="auto"/>
          <w:sz w:val="22"/>
          <w:szCs w:val="22"/>
          <w:u w:val="none"/>
          <w:lang w:val="fr-FR"/>
        </w:rPr>
        <w:t xml:space="preserve"> que les jeunes d'aujourd'hui sont confrontés à des défis particuliers, notamment </w:t>
      </w:r>
      <w:r w:rsidR="00027209" w:rsidRPr="0033431C">
        <w:rPr>
          <w:rStyle w:val="Internetlink"/>
          <w:rFonts w:ascii="Nestle Text TF Book" w:hAnsi="Nestle Text TF Book"/>
          <w:i/>
          <w:iCs/>
          <w:color w:val="auto"/>
          <w:sz w:val="22"/>
          <w:szCs w:val="22"/>
          <w:u w:val="none"/>
          <w:lang w:val="fr-FR"/>
        </w:rPr>
        <w:t xml:space="preserve">pendant </w:t>
      </w:r>
      <w:r w:rsidRPr="0033431C">
        <w:rPr>
          <w:rStyle w:val="Internetlink"/>
          <w:rFonts w:ascii="Nestle Text TF Book" w:hAnsi="Nestle Text TF Book"/>
          <w:i/>
          <w:iCs/>
          <w:color w:val="auto"/>
          <w:sz w:val="22"/>
          <w:szCs w:val="22"/>
          <w:u w:val="none"/>
          <w:lang w:val="fr-FR"/>
        </w:rPr>
        <w:t xml:space="preserve">la pandémie. Grâce au cours </w:t>
      </w:r>
      <w:r w:rsidR="001B7C48" w:rsidRPr="0033431C">
        <w:rPr>
          <w:rStyle w:val="Internetlink"/>
          <w:rFonts w:ascii="Nestle Text TF Book" w:hAnsi="Nestle Text TF Book"/>
          <w:i/>
          <w:iCs/>
          <w:color w:val="auto"/>
          <w:sz w:val="22"/>
          <w:szCs w:val="22"/>
          <w:u w:val="none"/>
          <w:lang w:val="fr-FR"/>
        </w:rPr>
        <w:t xml:space="preserve">intensif </w:t>
      </w:r>
      <w:proofErr w:type="spellStart"/>
      <w:r w:rsidRPr="0033431C">
        <w:rPr>
          <w:rStyle w:val="Internetlink"/>
          <w:rFonts w:ascii="Nestle Text TF Book" w:hAnsi="Nestle Text TF Book"/>
          <w:i/>
          <w:iCs/>
          <w:color w:val="auto"/>
          <w:sz w:val="22"/>
          <w:szCs w:val="22"/>
          <w:u w:val="none"/>
          <w:lang w:val="fr-FR"/>
        </w:rPr>
        <w:t>Healthy</w:t>
      </w:r>
      <w:proofErr w:type="spellEnd"/>
      <w:r w:rsidRPr="0033431C">
        <w:rPr>
          <w:rStyle w:val="Internetlink"/>
          <w:rFonts w:ascii="Nestle Text TF Book" w:hAnsi="Nestle Text TF Book"/>
          <w:i/>
          <w:iCs/>
          <w:color w:val="auto"/>
          <w:sz w:val="22"/>
          <w:szCs w:val="22"/>
          <w:u w:val="none"/>
          <w:lang w:val="fr-FR"/>
        </w:rPr>
        <w:t xml:space="preserve"> </w:t>
      </w:r>
      <w:proofErr w:type="spellStart"/>
      <w:r w:rsidRPr="0033431C">
        <w:rPr>
          <w:rStyle w:val="Internetlink"/>
          <w:rFonts w:ascii="Nestle Text TF Book" w:hAnsi="Nestle Text TF Book"/>
          <w:i/>
          <w:iCs/>
          <w:color w:val="auto"/>
          <w:sz w:val="22"/>
          <w:szCs w:val="22"/>
          <w:u w:val="none"/>
          <w:lang w:val="fr-FR"/>
        </w:rPr>
        <w:t>Lives</w:t>
      </w:r>
      <w:proofErr w:type="spellEnd"/>
      <w:r w:rsidRPr="0033431C">
        <w:rPr>
          <w:rStyle w:val="Internetlink"/>
          <w:rFonts w:ascii="Nestle Text TF Book" w:hAnsi="Nestle Text TF Book"/>
          <w:i/>
          <w:iCs/>
          <w:color w:val="auto"/>
          <w:sz w:val="22"/>
          <w:szCs w:val="22"/>
          <w:u w:val="none"/>
          <w:lang w:val="fr-FR"/>
        </w:rPr>
        <w:t xml:space="preserve"> que nous </w:t>
      </w:r>
      <w:r w:rsidR="00027209" w:rsidRPr="0033431C">
        <w:rPr>
          <w:rStyle w:val="Internetlink"/>
          <w:rFonts w:ascii="Nestle Text TF Book" w:hAnsi="Nestle Text TF Book"/>
          <w:i/>
          <w:iCs/>
          <w:color w:val="auto"/>
          <w:sz w:val="22"/>
          <w:szCs w:val="22"/>
          <w:u w:val="none"/>
          <w:lang w:val="fr-FR"/>
        </w:rPr>
        <w:t>dispensons</w:t>
      </w:r>
      <w:r w:rsidRPr="0033431C">
        <w:rPr>
          <w:rStyle w:val="Internetlink"/>
          <w:rFonts w:ascii="Nestle Text TF Book" w:hAnsi="Nestle Text TF Book"/>
          <w:i/>
          <w:iCs/>
          <w:color w:val="auto"/>
          <w:sz w:val="22"/>
          <w:szCs w:val="22"/>
          <w:u w:val="none"/>
          <w:lang w:val="fr-FR"/>
        </w:rPr>
        <w:t xml:space="preserve">, </w:t>
      </w:r>
      <w:r w:rsidR="006C7600" w:rsidRPr="0033431C">
        <w:rPr>
          <w:rStyle w:val="Internetlink"/>
          <w:rFonts w:ascii="Nestle Text TF Book" w:hAnsi="Nestle Text TF Book"/>
          <w:i/>
          <w:iCs/>
          <w:color w:val="auto"/>
          <w:sz w:val="22"/>
          <w:szCs w:val="22"/>
          <w:u w:val="none"/>
          <w:lang w:val="fr-FR"/>
        </w:rPr>
        <w:t xml:space="preserve">nous cherchons à préparer les jeunes à leur avenir professionnel </w:t>
      </w:r>
      <w:r w:rsidRPr="0033431C">
        <w:rPr>
          <w:rStyle w:val="Internetlink"/>
          <w:rFonts w:ascii="Nestle Text TF Book" w:hAnsi="Nestle Text TF Book"/>
          <w:i/>
          <w:iCs/>
          <w:color w:val="auto"/>
          <w:sz w:val="22"/>
          <w:szCs w:val="22"/>
          <w:u w:val="none"/>
          <w:lang w:val="fr-FR"/>
        </w:rPr>
        <w:t xml:space="preserve">en </w:t>
      </w:r>
      <w:r w:rsidR="006C7600" w:rsidRPr="0033431C">
        <w:rPr>
          <w:rStyle w:val="Internetlink"/>
          <w:rFonts w:ascii="Nestle Text TF Book" w:hAnsi="Nestle Text TF Book"/>
          <w:i/>
          <w:iCs/>
          <w:color w:val="auto"/>
          <w:sz w:val="22"/>
          <w:szCs w:val="22"/>
          <w:u w:val="none"/>
          <w:lang w:val="fr-FR"/>
        </w:rPr>
        <w:t xml:space="preserve">leur </w:t>
      </w:r>
      <w:r w:rsidRPr="0033431C">
        <w:rPr>
          <w:rStyle w:val="Internetlink"/>
          <w:rFonts w:ascii="Nestle Text TF Book" w:hAnsi="Nestle Text TF Book"/>
          <w:i/>
          <w:iCs/>
          <w:color w:val="auto"/>
          <w:sz w:val="22"/>
          <w:szCs w:val="22"/>
          <w:u w:val="none"/>
          <w:lang w:val="fr-FR"/>
        </w:rPr>
        <w:t>fournissant des outils qui l</w:t>
      </w:r>
      <w:r w:rsidR="006C7600" w:rsidRPr="0033431C">
        <w:rPr>
          <w:rStyle w:val="Internetlink"/>
          <w:rFonts w:ascii="Nestle Text TF Book" w:hAnsi="Nestle Text TF Book"/>
          <w:i/>
          <w:iCs/>
          <w:color w:val="auto"/>
          <w:sz w:val="22"/>
          <w:szCs w:val="22"/>
          <w:u w:val="none"/>
          <w:lang w:val="fr-FR"/>
        </w:rPr>
        <w:t>es</w:t>
      </w:r>
      <w:r w:rsidRPr="0033431C">
        <w:rPr>
          <w:rStyle w:val="Internetlink"/>
          <w:rFonts w:ascii="Nestle Text TF Book" w:hAnsi="Nestle Text TF Book"/>
          <w:i/>
          <w:iCs/>
          <w:color w:val="auto"/>
          <w:sz w:val="22"/>
          <w:szCs w:val="22"/>
          <w:u w:val="none"/>
          <w:lang w:val="fr-FR"/>
        </w:rPr>
        <w:t xml:space="preserve"> aideront à mieux faire face à un monde qui est en constante évolution</w:t>
      </w:r>
      <w:r w:rsidRPr="0033431C">
        <w:rPr>
          <w:rStyle w:val="Internetlink"/>
          <w:rFonts w:ascii="Nestle Text TF Book" w:hAnsi="Nestle Text TF Book"/>
          <w:color w:val="auto"/>
          <w:sz w:val="22"/>
          <w:szCs w:val="22"/>
          <w:u w:val="none"/>
          <w:lang w:val="fr-FR"/>
        </w:rPr>
        <w:t xml:space="preserve">", a déclaré </w:t>
      </w:r>
      <w:r w:rsidRPr="002A5AB6">
        <w:rPr>
          <w:rStyle w:val="Internetlink"/>
          <w:rFonts w:ascii="Nestle Text TF Book" w:hAnsi="Nestle Text TF Book"/>
          <w:b/>
          <w:bCs/>
          <w:color w:val="auto"/>
          <w:sz w:val="22"/>
          <w:szCs w:val="22"/>
          <w:u w:val="none"/>
          <w:lang w:val="fr-FR"/>
        </w:rPr>
        <w:t xml:space="preserve">Imane </w:t>
      </w:r>
      <w:proofErr w:type="spellStart"/>
      <w:r w:rsidRPr="002A5AB6">
        <w:rPr>
          <w:rStyle w:val="Internetlink"/>
          <w:rFonts w:ascii="Nestle Text TF Book" w:hAnsi="Nestle Text TF Book"/>
          <w:b/>
          <w:bCs/>
          <w:color w:val="auto"/>
          <w:sz w:val="22"/>
          <w:szCs w:val="22"/>
          <w:u w:val="none"/>
          <w:lang w:val="fr-FR"/>
        </w:rPr>
        <w:t>Zaoui</w:t>
      </w:r>
      <w:proofErr w:type="spellEnd"/>
      <w:r w:rsidRPr="002A5AB6">
        <w:rPr>
          <w:rStyle w:val="Internetlink"/>
          <w:rFonts w:ascii="Nestle Text TF Book" w:hAnsi="Nestle Text TF Book"/>
          <w:b/>
          <w:bCs/>
          <w:color w:val="auto"/>
          <w:sz w:val="22"/>
          <w:szCs w:val="22"/>
          <w:u w:val="none"/>
          <w:lang w:val="fr-FR"/>
        </w:rPr>
        <w:t xml:space="preserve">, directrice générale des affaires de Nestlé Maroc. </w:t>
      </w:r>
      <w:r w:rsidRPr="002A5AB6">
        <w:rPr>
          <w:rStyle w:val="Internetlink"/>
          <w:rFonts w:ascii="Nestle Text TF Book" w:hAnsi="Nestle Text TF Book"/>
          <w:b/>
          <w:bCs/>
          <w:color w:val="auto"/>
          <w:sz w:val="22"/>
          <w:szCs w:val="22"/>
          <w:u w:val="none"/>
          <w:lang w:val="fr-FR"/>
        </w:rPr>
        <w:br/>
      </w:r>
      <w:r w:rsidRPr="0033431C">
        <w:rPr>
          <w:rStyle w:val="Internetlink"/>
          <w:rFonts w:ascii="Nestle Text TF Book" w:hAnsi="Nestle Text TF Book"/>
          <w:color w:val="auto"/>
          <w:sz w:val="22"/>
          <w:szCs w:val="22"/>
          <w:u w:val="none"/>
          <w:lang w:val="fr-FR"/>
        </w:rPr>
        <w:br/>
        <w:t xml:space="preserve">Les cours </w:t>
      </w:r>
      <w:r w:rsidR="006C7600" w:rsidRPr="0033431C">
        <w:rPr>
          <w:rStyle w:val="Internetlink"/>
          <w:rFonts w:ascii="Nestle Text TF Book" w:hAnsi="Nestle Text TF Book"/>
          <w:color w:val="auto"/>
          <w:sz w:val="22"/>
          <w:szCs w:val="22"/>
          <w:u w:val="none"/>
          <w:lang w:val="fr-FR"/>
        </w:rPr>
        <w:t xml:space="preserve">se </w:t>
      </w:r>
      <w:r w:rsidR="00027209" w:rsidRPr="0033431C">
        <w:rPr>
          <w:rStyle w:val="Internetlink"/>
          <w:rFonts w:ascii="Nestle Text TF Book" w:hAnsi="Nestle Text TF Book"/>
          <w:color w:val="auto"/>
          <w:sz w:val="22"/>
          <w:szCs w:val="22"/>
          <w:u w:val="none"/>
          <w:lang w:val="fr-FR"/>
        </w:rPr>
        <w:t>déclinent</w:t>
      </w:r>
      <w:r w:rsidRPr="0033431C">
        <w:rPr>
          <w:rStyle w:val="Internetlink"/>
          <w:rFonts w:ascii="Nestle Text TF Book" w:hAnsi="Nestle Text TF Book"/>
          <w:color w:val="auto"/>
          <w:sz w:val="22"/>
          <w:szCs w:val="22"/>
          <w:u w:val="none"/>
          <w:lang w:val="fr-FR"/>
        </w:rPr>
        <w:t xml:space="preserve"> en vidéos interactives qui couvrent </w:t>
      </w:r>
      <w:r w:rsidR="00203E6D" w:rsidRPr="0033431C">
        <w:rPr>
          <w:rStyle w:val="Internetlink"/>
          <w:rFonts w:ascii="Nestle Text TF Book" w:hAnsi="Nestle Text TF Book"/>
          <w:color w:val="auto"/>
          <w:sz w:val="22"/>
          <w:szCs w:val="22"/>
          <w:u w:val="none"/>
          <w:lang w:val="fr-FR"/>
        </w:rPr>
        <w:t xml:space="preserve">plusieurs </w:t>
      </w:r>
      <w:r w:rsidRPr="0033431C">
        <w:rPr>
          <w:rStyle w:val="Internetlink"/>
          <w:rFonts w:ascii="Nestle Text TF Book" w:hAnsi="Nestle Text TF Book"/>
          <w:color w:val="auto"/>
          <w:sz w:val="22"/>
          <w:szCs w:val="22"/>
          <w:u w:val="none"/>
          <w:lang w:val="fr-FR"/>
        </w:rPr>
        <w:t xml:space="preserve">sujets tels que la respiration, </w:t>
      </w:r>
      <w:proofErr w:type="gramStart"/>
      <w:r w:rsidRPr="0033431C">
        <w:rPr>
          <w:rStyle w:val="Internetlink"/>
          <w:rFonts w:ascii="Nestle Text TF Book" w:hAnsi="Nestle Text TF Book"/>
          <w:color w:val="auto"/>
          <w:sz w:val="22"/>
          <w:szCs w:val="22"/>
          <w:u w:val="none"/>
          <w:lang w:val="fr-FR"/>
        </w:rPr>
        <w:t>le</w:t>
      </w:r>
      <w:proofErr w:type="gramEnd"/>
      <w:r w:rsidRPr="0033431C">
        <w:rPr>
          <w:rStyle w:val="Internetlink"/>
          <w:rFonts w:ascii="Nestle Text TF Book" w:hAnsi="Nestle Text TF Book"/>
          <w:color w:val="auto"/>
          <w:sz w:val="22"/>
          <w:szCs w:val="22"/>
          <w:u w:val="none"/>
          <w:lang w:val="fr-FR"/>
        </w:rPr>
        <w:t xml:space="preserve"> mouvement, </w:t>
      </w:r>
      <w:r w:rsidR="00D7656E" w:rsidRPr="0033431C">
        <w:rPr>
          <w:rStyle w:val="Internetlink"/>
          <w:rFonts w:ascii="Nestle Text TF Book" w:hAnsi="Nestle Text TF Book"/>
          <w:color w:val="auto"/>
          <w:sz w:val="22"/>
          <w:szCs w:val="22"/>
          <w:u w:val="none"/>
          <w:lang w:val="fr-FR"/>
        </w:rPr>
        <w:t>l'activité physique</w:t>
      </w:r>
      <w:r w:rsidRPr="0033431C">
        <w:rPr>
          <w:rStyle w:val="Internetlink"/>
          <w:rFonts w:ascii="Nestle Text TF Book" w:hAnsi="Nestle Text TF Book"/>
          <w:color w:val="auto"/>
          <w:sz w:val="22"/>
          <w:szCs w:val="22"/>
          <w:u w:val="none"/>
          <w:lang w:val="fr-FR"/>
        </w:rPr>
        <w:t>, le repos naturel, les conseils sur le sommeil, la pression et la récupération, les signes précoces, les conseils sur l'énergie, l'alimentation saine, les portions saines et les conseils sur la nutrition.</w:t>
      </w:r>
    </w:p>
    <w:p w14:paraId="711F1BBA" w14:textId="77777777" w:rsidR="00FC174A" w:rsidRPr="0033431C" w:rsidRDefault="00FC174A" w:rsidP="0033431C">
      <w:pPr>
        <w:pStyle w:val="Standard"/>
        <w:spacing w:line="276" w:lineRule="auto"/>
        <w:jc w:val="both"/>
        <w:rPr>
          <w:rStyle w:val="Internetlink"/>
          <w:rFonts w:ascii="Nestle Text TF Book" w:hAnsi="Nestle Text TF Book"/>
          <w:color w:val="auto"/>
          <w:sz w:val="22"/>
          <w:szCs w:val="22"/>
          <w:u w:val="none"/>
          <w:lang w:val="fr-FR"/>
        </w:rPr>
      </w:pPr>
    </w:p>
    <w:p w14:paraId="7F28BACD" w14:textId="581CBD0F" w:rsidR="00E8616D" w:rsidRPr="0033431C" w:rsidRDefault="00FC174A" w:rsidP="0033431C">
      <w:pPr>
        <w:pStyle w:val="Standard"/>
        <w:spacing w:line="276" w:lineRule="auto"/>
        <w:rPr>
          <w:rFonts w:ascii="Nestle Text TF Book" w:hAnsi="Nestle Text TF Book"/>
          <w:color w:val="000000"/>
          <w:sz w:val="22"/>
          <w:szCs w:val="22"/>
          <w:lang w:val="fr-FR"/>
        </w:rPr>
      </w:pPr>
      <w:r w:rsidRPr="0033431C">
        <w:rPr>
          <w:rStyle w:val="Internetlink"/>
          <w:rFonts w:ascii="Nestle Text TF Book" w:hAnsi="Nestle Text TF Book"/>
          <w:color w:val="auto"/>
          <w:sz w:val="22"/>
          <w:szCs w:val="22"/>
          <w:u w:val="none"/>
          <w:lang w:val="fr-FR"/>
        </w:rPr>
        <w:t>Elle a ajouté : « </w:t>
      </w:r>
      <w:r w:rsidR="00BB3D0D" w:rsidRPr="0033431C">
        <w:rPr>
          <w:rStyle w:val="Internetlink"/>
          <w:rFonts w:ascii="Nestle Text TF Book" w:hAnsi="Nestle Text TF Book"/>
          <w:color w:val="auto"/>
          <w:sz w:val="22"/>
          <w:szCs w:val="22"/>
          <w:u w:val="none"/>
          <w:lang w:val="fr-FR"/>
        </w:rPr>
        <w:t xml:space="preserve">Cette approche holistique de la santé témoigne d'un engagement </w:t>
      </w:r>
      <w:r w:rsidR="00027209" w:rsidRPr="0033431C">
        <w:rPr>
          <w:rStyle w:val="Internetlink"/>
          <w:rFonts w:ascii="Nestle Text TF Book" w:hAnsi="Nestle Text TF Book"/>
          <w:color w:val="auto"/>
          <w:sz w:val="22"/>
          <w:szCs w:val="22"/>
          <w:u w:val="none"/>
        </w:rPr>
        <w:t xml:space="preserve">permanent </w:t>
      </w:r>
      <w:r w:rsidR="00BB3D0D" w:rsidRPr="0033431C">
        <w:rPr>
          <w:rStyle w:val="Internetlink"/>
          <w:rFonts w:ascii="Nestle Text TF Book" w:hAnsi="Nestle Text TF Book"/>
          <w:color w:val="auto"/>
          <w:sz w:val="22"/>
          <w:szCs w:val="22"/>
          <w:u w:val="none"/>
          <w:lang w:val="fr-FR"/>
        </w:rPr>
        <w:t xml:space="preserve">de Nestlé </w:t>
      </w:r>
      <w:r w:rsidR="00027209" w:rsidRPr="0033431C">
        <w:rPr>
          <w:rStyle w:val="Internetlink"/>
          <w:rFonts w:ascii="Nestle Text TF Book" w:hAnsi="Nestle Text TF Book"/>
          <w:color w:val="auto"/>
          <w:sz w:val="22"/>
          <w:szCs w:val="22"/>
          <w:u w:val="none"/>
        </w:rPr>
        <w:t>envers les jeunes »</w:t>
      </w:r>
      <w:r w:rsidRPr="0033431C">
        <w:rPr>
          <w:rStyle w:val="Internetlink"/>
          <w:rFonts w:ascii="Nestle Text TF Book" w:hAnsi="Nestle Text TF Book"/>
          <w:color w:val="auto"/>
          <w:sz w:val="22"/>
          <w:szCs w:val="22"/>
          <w:u w:val="none"/>
        </w:rPr>
        <w:t>.</w:t>
      </w:r>
      <w:r w:rsidR="00BB3D0D" w:rsidRPr="0033431C">
        <w:rPr>
          <w:rStyle w:val="Internetlink"/>
          <w:rFonts w:ascii="Nestle Text TF Book" w:hAnsi="Nestle Text TF Book"/>
          <w:color w:val="auto"/>
          <w:sz w:val="22"/>
          <w:szCs w:val="22"/>
          <w:u w:val="none"/>
          <w:lang w:val="fr-FR"/>
        </w:rPr>
        <w:br/>
      </w:r>
      <w:r w:rsidR="00BB3D0D" w:rsidRPr="0033431C">
        <w:rPr>
          <w:rStyle w:val="Internetlink"/>
          <w:rFonts w:ascii="Nestle Text TF Book" w:hAnsi="Nestle Text TF Book"/>
          <w:color w:val="auto"/>
          <w:sz w:val="22"/>
          <w:szCs w:val="22"/>
          <w:u w:val="none"/>
          <w:lang w:val="fr-FR"/>
        </w:rPr>
        <w:br/>
        <w:t xml:space="preserve">Selon les résultats de l'enquête </w:t>
      </w:r>
      <w:hyperlink r:id="rId12" w:history="1">
        <w:r w:rsidR="00BB3D0D" w:rsidRPr="003D1348">
          <w:rPr>
            <w:rStyle w:val="Lienhypertexte"/>
            <w:rFonts w:ascii="Nestle Text TF Book" w:hAnsi="Nestle Text TF Book"/>
            <w:sz w:val="22"/>
            <w:szCs w:val="22"/>
            <w:lang w:val="fr-FR"/>
          </w:rPr>
          <w:t>2020 sur la jeunesse arabe</w:t>
        </w:r>
      </w:hyperlink>
      <w:r w:rsidR="00BB3D0D" w:rsidRPr="0033431C">
        <w:rPr>
          <w:rStyle w:val="Internetlink"/>
          <w:rFonts w:ascii="Nestle Text TF Book" w:hAnsi="Nestle Text TF Book"/>
          <w:color w:val="auto"/>
          <w:sz w:val="22"/>
          <w:szCs w:val="22"/>
          <w:u w:val="none"/>
          <w:lang w:val="fr-FR"/>
        </w:rPr>
        <w:t xml:space="preserve">, près de deux jeunes Arabes sur cinq (38%) disent connaître quelqu'un qui </w:t>
      </w:r>
      <w:r w:rsidR="006C7600" w:rsidRPr="0033431C">
        <w:rPr>
          <w:rStyle w:val="Internetlink"/>
          <w:rFonts w:ascii="Nestle Text TF Book" w:hAnsi="Nestle Text TF Book"/>
          <w:color w:val="auto"/>
          <w:sz w:val="22"/>
          <w:szCs w:val="22"/>
          <w:u w:val="none"/>
          <w:lang w:val="fr-FR"/>
        </w:rPr>
        <w:t xml:space="preserve">souffre </w:t>
      </w:r>
      <w:r w:rsidR="00BB3D0D" w:rsidRPr="0033431C">
        <w:rPr>
          <w:rStyle w:val="Internetlink"/>
          <w:rFonts w:ascii="Nestle Text TF Book" w:hAnsi="Nestle Text TF Book"/>
          <w:color w:val="auto"/>
          <w:sz w:val="22"/>
          <w:szCs w:val="22"/>
          <w:u w:val="none"/>
          <w:lang w:val="fr-FR"/>
        </w:rPr>
        <w:t>de problèmes de santé mentale.</w:t>
      </w:r>
      <w:r w:rsidR="00BB3D0D" w:rsidRPr="0033431C">
        <w:rPr>
          <w:rStyle w:val="Internetlink"/>
          <w:rFonts w:ascii="Nestle Text TF Book" w:hAnsi="Nestle Text TF Book"/>
          <w:color w:val="auto"/>
          <w:sz w:val="22"/>
          <w:szCs w:val="22"/>
          <w:u w:val="none"/>
          <w:lang w:val="fr-FR"/>
        </w:rPr>
        <w:br/>
      </w:r>
      <w:r w:rsidR="00BB3D0D" w:rsidRPr="0033431C">
        <w:rPr>
          <w:rStyle w:val="Internetlink"/>
          <w:rFonts w:ascii="Nestle Text TF Book" w:hAnsi="Nestle Text TF Book"/>
          <w:color w:val="auto"/>
          <w:sz w:val="22"/>
          <w:szCs w:val="22"/>
          <w:u w:val="none"/>
          <w:lang w:val="fr-FR"/>
        </w:rPr>
        <w:br/>
        <w:t xml:space="preserve">Les efforts de Nestlé s'inscrivent dans le cadre de l'initiative mondiale </w:t>
      </w:r>
      <w:hyperlink r:id="rId13" w:history="1">
        <w:r w:rsidR="00BB3D0D" w:rsidRPr="003D1348">
          <w:rPr>
            <w:rStyle w:val="Lienhypertexte"/>
            <w:rFonts w:ascii="Nestle Text TF Book" w:hAnsi="Nestle Text TF Book"/>
            <w:sz w:val="22"/>
            <w:szCs w:val="22"/>
            <w:lang w:val="fr-FR"/>
          </w:rPr>
          <w:t xml:space="preserve">Nestlé </w:t>
        </w:r>
        <w:proofErr w:type="spellStart"/>
        <w:r w:rsidR="00BB3D0D" w:rsidRPr="003D1348">
          <w:rPr>
            <w:rStyle w:val="Lienhypertexte"/>
            <w:rFonts w:ascii="Nestle Text TF Book" w:hAnsi="Nestle Text TF Book"/>
            <w:sz w:val="22"/>
            <w:szCs w:val="22"/>
            <w:lang w:val="fr-FR"/>
          </w:rPr>
          <w:t>needs</w:t>
        </w:r>
        <w:proofErr w:type="spellEnd"/>
        <w:r w:rsidR="00BB3D0D" w:rsidRPr="003D1348">
          <w:rPr>
            <w:rStyle w:val="Lienhypertexte"/>
            <w:rFonts w:ascii="Nestle Text TF Book" w:hAnsi="Nestle Text TF Book"/>
            <w:sz w:val="22"/>
            <w:szCs w:val="22"/>
            <w:lang w:val="fr-FR"/>
          </w:rPr>
          <w:t xml:space="preserve"> </w:t>
        </w:r>
        <w:proofErr w:type="spellStart"/>
        <w:r w:rsidR="00BB3D0D" w:rsidRPr="003D1348">
          <w:rPr>
            <w:rStyle w:val="Lienhypertexte"/>
            <w:rFonts w:ascii="Nestle Text TF Book" w:hAnsi="Nestle Text TF Book"/>
            <w:sz w:val="22"/>
            <w:szCs w:val="22"/>
            <w:lang w:val="fr-FR"/>
          </w:rPr>
          <w:t>YOUth</w:t>
        </w:r>
        <w:proofErr w:type="spellEnd"/>
      </w:hyperlink>
      <w:r w:rsidR="00BB3D0D" w:rsidRPr="0033431C">
        <w:rPr>
          <w:rStyle w:val="Internetlink"/>
          <w:rFonts w:ascii="Nestle Text TF Book" w:hAnsi="Nestle Text TF Book"/>
          <w:color w:val="auto"/>
          <w:sz w:val="22"/>
          <w:szCs w:val="22"/>
          <w:u w:val="none"/>
          <w:lang w:val="fr-FR"/>
        </w:rPr>
        <w:t xml:space="preserve">, en marge de laquelle des </w:t>
      </w:r>
      <w:hyperlink r:id="rId14" w:history="1">
        <w:r w:rsidR="00BB3D0D" w:rsidRPr="003D1348">
          <w:rPr>
            <w:rStyle w:val="Lienhypertexte"/>
            <w:rFonts w:ascii="Nestle Text TF Book" w:hAnsi="Nestle Text TF Book"/>
            <w:sz w:val="22"/>
            <w:szCs w:val="22"/>
            <w:lang w:val="fr-FR"/>
          </w:rPr>
          <w:t>actions</w:t>
        </w:r>
      </w:hyperlink>
      <w:r w:rsidR="00BB3D0D" w:rsidRPr="0033431C">
        <w:rPr>
          <w:rStyle w:val="Internetlink"/>
          <w:rFonts w:ascii="Nestle Text TF Book" w:hAnsi="Nestle Text TF Book"/>
          <w:color w:val="auto"/>
          <w:sz w:val="22"/>
          <w:szCs w:val="22"/>
          <w:u w:val="none"/>
          <w:lang w:val="fr-FR"/>
        </w:rPr>
        <w:t xml:space="preserve"> spécifiques ont pu être menées au profit de la jeunesse au Moyen-Orient et en Afrique du Nord. Ces actions ont contribué à offrir aux jeunes de belles opportunités de carrière, en améliorant leurs compétences et en </w:t>
      </w:r>
      <w:r w:rsidR="00D7656E" w:rsidRPr="0033431C">
        <w:rPr>
          <w:rStyle w:val="Internetlink"/>
          <w:rFonts w:ascii="Nestle Text TF Book" w:hAnsi="Nestle Text TF Book"/>
          <w:color w:val="auto"/>
          <w:sz w:val="22"/>
          <w:szCs w:val="22"/>
          <w:u w:val="none"/>
          <w:lang w:val="fr-FR"/>
        </w:rPr>
        <w:t xml:space="preserve">favorisant </w:t>
      </w:r>
      <w:r w:rsidR="006C7600" w:rsidRPr="0033431C">
        <w:rPr>
          <w:rStyle w:val="Internetlink"/>
          <w:rFonts w:ascii="Nestle Text TF Book" w:hAnsi="Nestle Text TF Book"/>
          <w:color w:val="auto"/>
          <w:sz w:val="22"/>
          <w:szCs w:val="22"/>
          <w:u w:val="none"/>
          <w:lang w:val="fr-FR"/>
        </w:rPr>
        <w:t xml:space="preserve">leur </w:t>
      </w:r>
      <w:r w:rsidR="00BB3D0D" w:rsidRPr="0033431C">
        <w:rPr>
          <w:rStyle w:val="Internetlink"/>
          <w:rFonts w:ascii="Nestle Text TF Book" w:hAnsi="Nestle Text TF Book"/>
          <w:color w:val="auto"/>
          <w:sz w:val="22"/>
          <w:szCs w:val="22"/>
          <w:u w:val="none"/>
          <w:lang w:val="fr-FR"/>
        </w:rPr>
        <w:t xml:space="preserve">employabilité et </w:t>
      </w:r>
      <w:r w:rsidR="006C7600" w:rsidRPr="0033431C">
        <w:rPr>
          <w:rStyle w:val="Internetlink"/>
          <w:rFonts w:ascii="Nestle Text TF Book" w:hAnsi="Nestle Text TF Book"/>
          <w:color w:val="auto"/>
          <w:sz w:val="22"/>
          <w:szCs w:val="22"/>
          <w:u w:val="none"/>
          <w:lang w:val="fr-FR"/>
        </w:rPr>
        <w:t>leur</w:t>
      </w:r>
      <w:r w:rsidR="00BB3D0D" w:rsidRPr="0033431C">
        <w:rPr>
          <w:rStyle w:val="Internetlink"/>
          <w:rFonts w:ascii="Nestle Text TF Book" w:hAnsi="Nestle Text TF Book"/>
          <w:color w:val="auto"/>
          <w:sz w:val="22"/>
          <w:szCs w:val="22"/>
          <w:u w:val="none"/>
          <w:lang w:val="fr-FR"/>
        </w:rPr>
        <w:t xml:space="preserve"> progression de carrière. </w:t>
      </w:r>
      <w:r w:rsidR="00BB3D0D" w:rsidRPr="0033431C">
        <w:rPr>
          <w:rStyle w:val="Internetlink"/>
          <w:rFonts w:ascii="Nestle Text TF Book" w:hAnsi="Nestle Text TF Book"/>
          <w:color w:val="auto"/>
          <w:sz w:val="22"/>
          <w:szCs w:val="22"/>
          <w:u w:val="none"/>
          <w:lang w:val="fr-FR"/>
        </w:rPr>
        <w:br/>
      </w:r>
      <w:r w:rsidR="00BB3D0D" w:rsidRPr="0033431C">
        <w:rPr>
          <w:rStyle w:val="Internetlink"/>
          <w:rFonts w:ascii="Nestle Text TF Book" w:hAnsi="Nestle Text TF Book"/>
          <w:color w:val="auto"/>
          <w:sz w:val="22"/>
          <w:szCs w:val="22"/>
          <w:u w:val="none"/>
          <w:lang w:val="fr-FR"/>
        </w:rPr>
        <w:br/>
        <w:t xml:space="preserve">Les jeunes désireux d'explorer ces opportunités ou encore de briguer un </w:t>
      </w:r>
      <w:hyperlink r:id="rId15" w:history="1">
        <w:r w:rsidR="00BB3D0D" w:rsidRPr="003D1348">
          <w:rPr>
            <w:rStyle w:val="Lienhypertexte"/>
            <w:rFonts w:ascii="Nestle Text TF Book" w:hAnsi="Nestle Text TF Book"/>
            <w:sz w:val="22"/>
            <w:szCs w:val="22"/>
            <w:lang w:val="fr-FR"/>
          </w:rPr>
          <w:t>emploi</w:t>
        </w:r>
      </w:hyperlink>
      <w:r w:rsidR="00BB3D0D" w:rsidRPr="0033431C">
        <w:rPr>
          <w:rStyle w:val="Internetlink"/>
          <w:rFonts w:ascii="Nestle Text TF Book" w:hAnsi="Nestle Text TF Book"/>
          <w:color w:val="auto"/>
          <w:sz w:val="22"/>
          <w:szCs w:val="22"/>
          <w:u w:val="none"/>
          <w:lang w:val="fr-FR"/>
        </w:rPr>
        <w:t xml:space="preserve"> au sein de Nestlé, peuvent visiter le site web de Nestlé MENA. Ils peuvent également trouver plus d'informations sur </w:t>
      </w:r>
      <w:hyperlink r:id="rId16" w:history="1">
        <w:r w:rsidR="00BB3D0D" w:rsidRPr="003D1348">
          <w:rPr>
            <w:rStyle w:val="Lienhypertexte"/>
            <w:rFonts w:ascii="Nestle Text TF Book" w:hAnsi="Nestle Text TF Book"/>
            <w:sz w:val="22"/>
            <w:szCs w:val="22"/>
            <w:lang w:val="fr-FR"/>
          </w:rPr>
          <w:t>LinkedIn</w:t>
        </w:r>
      </w:hyperlink>
      <w:r w:rsidR="00BB3D0D" w:rsidRPr="0033431C">
        <w:rPr>
          <w:rStyle w:val="Internetlink"/>
          <w:rFonts w:ascii="Nestle Text TF Book" w:hAnsi="Nestle Text TF Book"/>
          <w:color w:val="auto"/>
          <w:sz w:val="22"/>
          <w:szCs w:val="22"/>
          <w:u w:val="none"/>
          <w:lang w:val="fr-FR"/>
        </w:rPr>
        <w:t xml:space="preserve">. </w:t>
      </w:r>
      <w:r w:rsidR="00BB3D0D" w:rsidRPr="0033431C">
        <w:rPr>
          <w:rStyle w:val="Internetlink"/>
          <w:rFonts w:ascii="Nestle Text TF Book" w:hAnsi="Nestle Text TF Book"/>
          <w:color w:val="auto"/>
          <w:sz w:val="22"/>
          <w:szCs w:val="22"/>
          <w:u w:val="none"/>
          <w:lang w:val="fr-FR"/>
        </w:rPr>
        <w:br/>
      </w:r>
    </w:p>
    <w:p w14:paraId="58933ACA" w14:textId="77777777" w:rsidR="00E8616D" w:rsidRPr="0033431C" w:rsidRDefault="00BB3D0D" w:rsidP="0033431C">
      <w:pPr>
        <w:pStyle w:val="Standard"/>
        <w:spacing w:line="276" w:lineRule="auto"/>
        <w:jc w:val="center"/>
        <w:rPr>
          <w:rFonts w:ascii="Nestle Text TF Book" w:hAnsi="Nestle Text TF Book"/>
          <w:sz w:val="22"/>
          <w:szCs w:val="22"/>
        </w:rPr>
      </w:pPr>
      <w:r w:rsidRPr="0033431C">
        <w:rPr>
          <w:rFonts w:ascii="Nestle Text TF Book" w:hAnsi="Nestle Text TF Book" w:cs="Calibri"/>
          <w:b/>
          <w:bCs/>
          <w:sz w:val="22"/>
          <w:szCs w:val="22"/>
          <w:lang w:val="fr-FR"/>
        </w:rPr>
        <w:lastRenderedPageBreak/>
        <w:t>-FIN-</w:t>
      </w:r>
    </w:p>
    <w:p w14:paraId="23433C03" w14:textId="77777777" w:rsidR="00E8616D" w:rsidRPr="00D571EF" w:rsidRDefault="00E8616D" w:rsidP="0033431C">
      <w:pPr>
        <w:pStyle w:val="Standard"/>
        <w:spacing w:line="276" w:lineRule="auto"/>
        <w:jc w:val="both"/>
        <w:rPr>
          <w:rFonts w:ascii="Liberation Serif" w:hAnsi="Liberation Serif" w:cs="Nestle Text TF AR Book"/>
          <w:b/>
          <w:bCs/>
          <w:sz w:val="28"/>
          <w:szCs w:val="28"/>
          <w:lang w:val="fr-FR"/>
        </w:rPr>
      </w:pPr>
    </w:p>
    <w:p w14:paraId="656216C1" w14:textId="77777777" w:rsidR="00E8616D" w:rsidRPr="0033431C" w:rsidRDefault="00BB3D0D" w:rsidP="0033431C">
      <w:pPr>
        <w:pStyle w:val="Standard"/>
        <w:spacing w:line="276" w:lineRule="auto"/>
        <w:jc w:val="both"/>
        <w:rPr>
          <w:rFonts w:ascii="Nestle Text TF Book" w:hAnsi="Nestle Text TF Book"/>
          <w:sz w:val="20"/>
          <w:szCs w:val="20"/>
        </w:rPr>
      </w:pPr>
      <w:r w:rsidRPr="0033431C">
        <w:rPr>
          <w:rFonts w:ascii="Nestle Text TF Book" w:hAnsi="Nestle Text TF Book" w:cs="Nestle Text TF AR Book"/>
          <w:b/>
          <w:bCs/>
          <w:sz w:val="20"/>
          <w:szCs w:val="20"/>
          <w:lang w:val="fr-FR"/>
        </w:rPr>
        <w:t xml:space="preserve">Pour plus d’informations, veuillez prendre contact </w:t>
      </w:r>
      <w:proofErr w:type="gramStart"/>
      <w:r w:rsidRPr="0033431C">
        <w:rPr>
          <w:rFonts w:ascii="Nestle Text TF Book" w:hAnsi="Nestle Text TF Book" w:cs="Nestle Text TF AR Book"/>
          <w:b/>
          <w:bCs/>
          <w:sz w:val="20"/>
          <w:szCs w:val="20"/>
          <w:lang w:val="fr-FR"/>
        </w:rPr>
        <w:t>avec:</w:t>
      </w:r>
      <w:proofErr w:type="gramEnd"/>
    </w:p>
    <w:p w14:paraId="7F0FD7E1" w14:textId="77777777"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hAnsi="Nestle Text TF Book" w:cs="Nestle Text TF AR Book"/>
          <w:sz w:val="20"/>
          <w:szCs w:val="20"/>
          <w:lang w:val="en-US"/>
        </w:rPr>
        <w:t xml:space="preserve">Layal </w:t>
      </w:r>
      <w:proofErr w:type="spellStart"/>
      <w:r w:rsidRPr="0033431C">
        <w:rPr>
          <w:rFonts w:ascii="Nestle Text TF Book" w:hAnsi="Nestle Text TF Book" w:cs="Nestle Text TF AR Book"/>
          <w:sz w:val="20"/>
          <w:szCs w:val="20"/>
          <w:lang w:val="en-US"/>
        </w:rPr>
        <w:t>Dalal</w:t>
      </w:r>
      <w:proofErr w:type="spellEnd"/>
      <w:r w:rsidRPr="0033431C">
        <w:rPr>
          <w:rFonts w:ascii="Nestle Text TF Book" w:hAnsi="Nestle Text TF Book" w:cs="Nestle Text TF AR Book"/>
          <w:sz w:val="20"/>
          <w:szCs w:val="20"/>
          <w:lang w:val="en-US"/>
        </w:rPr>
        <w:t>, Nestlé Media Relations Manager, Middle East and North Africa</w:t>
      </w:r>
    </w:p>
    <w:p w14:paraId="1DD9D6EA" w14:textId="77777777" w:rsidR="00E8616D" w:rsidRPr="0033431C" w:rsidRDefault="00BB3D0D" w:rsidP="0033431C">
      <w:pPr>
        <w:pStyle w:val="Standard"/>
        <w:spacing w:line="276" w:lineRule="auto"/>
        <w:jc w:val="both"/>
        <w:rPr>
          <w:rFonts w:ascii="Nestle Text TF Book" w:hAnsi="Nestle Text TF Book"/>
          <w:sz w:val="20"/>
          <w:szCs w:val="20"/>
        </w:rPr>
      </w:pPr>
      <w:proofErr w:type="gramStart"/>
      <w:r w:rsidRPr="0033431C">
        <w:rPr>
          <w:rFonts w:ascii="Nestle Text TF Book" w:hAnsi="Nestle Text TF Book" w:cs="Nestle Text TF AR Book"/>
          <w:sz w:val="20"/>
          <w:szCs w:val="20"/>
          <w:lang w:val="fr-FR"/>
        </w:rPr>
        <w:t>Email:</w:t>
      </w:r>
      <w:proofErr w:type="gramEnd"/>
      <w:r w:rsidRPr="0033431C">
        <w:rPr>
          <w:rFonts w:ascii="Nestle Text TF Book" w:hAnsi="Nestle Text TF Book"/>
          <w:sz w:val="20"/>
          <w:szCs w:val="20"/>
          <w:lang w:val="fr-FR"/>
        </w:rPr>
        <w:t xml:space="preserve"> </w:t>
      </w:r>
      <w:hyperlink r:id="rId17" w:history="1">
        <w:r w:rsidRPr="0033431C">
          <w:rPr>
            <w:rStyle w:val="Internetlink"/>
            <w:rFonts w:ascii="Nestle Text TF Book" w:hAnsi="Nestle Text TF Book"/>
            <w:sz w:val="20"/>
            <w:szCs w:val="20"/>
            <w:lang w:val="fr-FR"/>
          </w:rPr>
          <w:t>layal.dalal@AE.nestle.com</w:t>
        </w:r>
      </w:hyperlink>
    </w:p>
    <w:p w14:paraId="01FA054E" w14:textId="77777777" w:rsidR="00E8616D" w:rsidRPr="0033431C" w:rsidRDefault="00E8616D" w:rsidP="0033431C">
      <w:pPr>
        <w:pStyle w:val="Standard"/>
        <w:spacing w:line="276" w:lineRule="auto"/>
        <w:jc w:val="both"/>
        <w:rPr>
          <w:rFonts w:ascii="Nestle Text TF Book" w:hAnsi="Nestle Text TF Book"/>
          <w:sz w:val="20"/>
          <w:szCs w:val="20"/>
        </w:rPr>
      </w:pPr>
    </w:p>
    <w:p w14:paraId="6FAA3D0D" w14:textId="77777777" w:rsidR="00E8616D" w:rsidRPr="0033431C" w:rsidRDefault="00BB3D0D" w:rsidP="0033431C">
      <w:pPr>
        <w:pStyle w:val="PRbasic"/>
        <w:spacing w:line="276" w:lineRule="auto"/>
        <w:jc w:val="both"/>
        <w:rPr>
          <w:b/>
          <w:bCs/>
          <w:sz w:val="20"/>
          <w:szCs w:val="20"/>
          <w:lang w:val="fr-FR"/>
        </w:rPr>
      </w:pPr>
      <w:r w:rsidRPr="0033431C">
        <w:rPr>
          <w:b/>
          <w:bCs/>
          <w:sz w:val="20"/>
          <w:szCs w:val="20"/>
          <w:lang w:val="fr-FR"/>
        </w:rPr>
        <w:t>A propos de Nestlé Maroc</w:t>
      </w:r>
    </w:p>
    <w:p w14:paraId="70F51302" w14:textId="77777777" w:rsidR="00E8616D" w:rsidRPr="0033431C" w:rsidRDefault="00E8616D" w:rsidP="0033431C">
      <w:pPr>
        <w:pStyle w:val="Standard"/>
        <w:spacing w:line="276" w:lineRule="auto"/>
        <w:jc w:val="both"/>
        <w:rPr>
          <w:rFonts w:ascii="Nestle Text TF Book" w:hAnsi="Nestle Text TF Book"/>
          <w:sz w:val="20"/>
          <w:szCs w:val="20"/>
        </w:rPr>
      </w:pPr>
    </w:p>
    <w:p w14:paraId="04E72B3E" w14:textId="2CD80D50" w:rsidR="00E8616D" w:rsidRPr="0033431C" w:rsidRDefault="00BB3D0D" w:rsidP="0033431C">
      <w:pPr>
        <w:pStyle w:val="PRbasic"/>
        <w:spacing w:line="276" w:lineRule="auto"/>
        <w:jc w:val="both"/>
        <w:rPr>
          <w:sz w:val="20"/>
          <w:szCs w:val="20"/>
          <w:lang w:val="fr-FR"/>
        </w:rPr>
      </w:pPr>
      <w:r w:rsidRPr="0033431C">
        <w:rPr>
          <w:sz w:val="20"/>
          <w:szCs w:val="20"/>
          <w:lang w:val="fr-FR"/>
        </w:rPr>
        <w:t xml:space="preserve">La présence de Nestlé au Maroc remonte à 1927. Aujourd’hui, la société emploie plus de </w:t>
      </w:r>
      <w:r w:rsidR="007F56C3">
        <w:rPr>
          <w:sz w:val="20"/>
          <w:szCs w:val="20"/>
          <w:lang w:val="fr-FR"/>
        </w:rPr>
        <w:t>4</w:t>
      </w:r>
      <w:r w:rsidRPr="0033431C">
        <w:rPr>
          <w:sz w:val="20"/>
          <w:szCs w:val="20"/>
          <w:lang w:val="fr-FR"/>
        </w:rPr>
        <w:t>20 personnes qui travaillent toutes à donner corps aux objectifs de Nestlé afin d’améliorer la qualité de vie des communautés. Depuis 2010, Nestlé a investi plus de 420 millions de MAD (46,8 millions de dollars) au Maroc. La société fournit des emplois indirects à 7 500 personnes supplémentaires et travaille avec plus de 70 entités partenaires afin de distribuer ses produits dans pas moins de 85 000 points de vente au détail, épiceries, pharmacies et industries de la restauration.</w:t>
      </w:r>
    </w:p>
    <w:p w14:paraId="33729236" w14:textId="77777777" w:rsidR="00E8616D" w:rsidRPr="0033431C" w:rsidRDefault="00E8616D" w:rsidP="0033431C">
      <w:pPr>
        <w:pStyle w:val="PRbasic"/>
        <w:spacing w:line="276" w:lineRule="auto"/>
        <w:jc w:val="both"/>
        <w:rPr>
          <w:sz w:val="20"/>
          <w:szCs w:val="20"/>
          <w:lang w:val="fr-FR"/>
        </w:rPr>
      </w:pPr>
    </w:p>
    <w:p w14:paraId="4D5FED4B" w14:textId="3EA5AD2C" w:rsidR="00E8616D" w:rsidRPr="0033431C" w:rsidRDefault="00BB3D0D" w:rsidP="0033431C">
      <w:pPr>
        <w:pStyle w:val="PRbasic"/>
        <w:spacing w:line="276" w:lineRule="auto"/>
        <w:jc w:val="both"/>
        <w:rPr>
          <w:sz w:val="20"/>
          <w:szCs w:val="20"/>
          <w:lang w:val="fr-FR"/>
        </w:rPr>
      </w:pPr>
      <w:r w:rsidRPr="0033431C">
        <w:rPr>
          <w:sz w:val="20"/>
          <w:szCs w:val="20"/>
          <w:lang w:val="fr-FR"/>
        </w:rPr>
        <w:t xml:space="preserve">Le portefeuille de Nestlé au Maroc regroupe des produits innovants déclinés selon un large éventail de catégories et de marques parmi lesquelles Nescafé, </w:t>
      </w:r>
      <w:proofErr w:type="spellStart"/>
      <w:r w:rsidRPr="0033431C">
        <w:rPr>
          <w:sz w:val="20"/>
          <w:szCs w:val="20"/>
          <w:lang w:val="fr-FR"/>
        </w:rPr>
        <w:t>Nesquik</w:t>
      </w:r>
      <w:proofErr w:type="spellEnd"/>
      <w:r w:rsidRPr="0033431C">
        <w:rPr>
          <w:sz w:val="20"/>
          <w:szCs w:val="20"/>
          <w:lang w:val="fr-FR"/>
        </w:rPr>
        <w:t xml:space="preserve">, </w:t>
      </w:r>
      <w:proofErr w:type="spellStart"/>
      <w:r w:rsidRPr="0033431C">
        <w:rPr>
          <w:sz w:val="20"/>
          <w:szCs w:val="20"/>
          <w:lang w:val="fr-FR"/>
        </w:rPr>
        <w:t>Chocapic</w:t>
      </w:r>
      <w:proofErr w:type="spellEnd"/>
      <w:r w:rsidRPr="0033431C">
        <w:rPr>
          <w:sz w:val="20"/>
          <w:szCs w:val="20"/>
          <w:lang w:val="fr-FR"/>
        </w:rPr>
        <w:t xml:space="preserve">, </w:t>
      </w:r>
      <w:proofErr w:type="spellStart"/>
      <w:r w:rsidRPr="0033431C">
        <w:rPr>
          <w:sz w:val="20"/>
          <w:szCs w:val="20"/>
          <w:lang w:val="fr-FR"/>
        </w:rPr>
        <w:t>Cheerios</w:t>
      </w:r>
      <w:proofErr w:type="spellEnd"/>
      <w:r w:rsidRPr="0033431C">
        <w:rPr>
          <w:sz w:val="20"/>
          <w:szCs w:val="20"/>
          <w:lang w:val="fr-FR"/>
        </w:rPr>
        <w:t xml:space="preserve">, Gold Corn Flakes, Fitness, NAN, </w:t>
      </w:r>
      <w:proofErr w:type="spellStart"/>
      <w:r w:rsidRPr="0033431C">
        <w:rPr>
          <w:sz w:val="20"/>
          <w:szCs w:val="20"/>
          <w:lang w:val="fr-FR"/>
        </w:rPr>
        <w:t>Nido</w:t>
      </w:r>
      <w:proofErr w:type="spellEnd"/>
      <w:r w:rsidRPr="0033431C">
        <w:rPr>
          <w:sz w:val="20"/>
          <w:szCs w:val="20"/>
          <w:lang w:val="fr-FR"/>
        </w:rPr>
        <w:t xml:space="preserve">, </w:t>
      </w:r>
      <w:proofErr w:type="spellStart"/>
      <w:r w:rsidRPr="0033431C">
        <w:rPr>
          <w:sz w:val="20"/>
          <w:szCs w:val="20"/>
          <w:lang w:val="fr-FR"/>
        </w:rPr>
        <w:t>Nativa</w:t>
      </w:r>
      <w:proofErr w:type="spellEnd"/>
      <w:r w:rsidR="007F56C3">
        <w:rPr>
          <w:sz w:val="20"/>
          <w:szCs w:val="20"/>
          <w:lang w:val="fr-FR"/>
        </w:rPr>
        <w:t xml:space="preserve">, </w:t>
      </w:r>
      <w:proofErr w:type="spellStart"/>
      <w:r w:rsidRPr="0033431C">
        <w:rPr>
          <w:sz w:val="20"/>
          <w:szCs w:val="20"/>
          <w:lang w:val="fr-FR"/>
        </w:rPr>
        <w:t>PreNan</w:t>
      </w:r>
      <w:proofErr w:type="spellEnd"/>
      <w:r w:rsidR="007F56C3">
        <w:rPr>
          <w:sz w:val="20"/>
          <w:szCs w:val="20"/>
          <w:lang w:val="fr-FR"/>
        </w:rPr>
        <w:t xml:space="preserve"> </w:t>
      </w:r>
      <w:r w:rsidR="007F56C3" w:rsidRPr="0033431C">
        <w:rPr>
          <w:sz w:val="20"/>
          <w:szCs w:val="20"/>
          <w:lang w:val="fr-FR"/>
        </w:rPr>
        <w:t>et</w:t>
      </w:r>
      <w:r w:rsidR="007F56C3">
        <w:rPr>
          <w:sz w:val="20"/>
          <w:szCs w:val="20"/>
          <w:lang w:val="fr-FR"/>
        </w:rPr>
        <w:t xml:space="preserve"> </w:t>
      </w:r>
      <w:r w:rsidR="007F56C3" w:rsidRPr="00621EF2">
        <w:rPr>
          <w:sz w:val="20"/>
          <w:szCs w:val="20"/>
          <w:lang w:val="fr-MA"/>
        </w:rPr>
        <w:t>Nespresso.</w:t>
      </w:r>
    </w:p>
    <w:p w14:paraId="741F419E" w14:textId="77777777" w:rsidR="00E8616D" w:rsidRPr="0033431C" w:rsidRDefault="00E8616D" w:rsidP="0033431C">
      <w:pPr>
        <w:pStyle w:val="PRbasic"/>
        <w:spacing w:line="276" w:lineRule="auto"/>
        <w:jc w:val="both"/>
        <w:rPr>
          <w:sz w:val="20"/>
          <w:szCs w:val="20"/>
          <w:lang w:val="fr-FR"/>
        </w:rPr>
      </w:pPr>
    </w:p>
    <w:p w14:paraId="6E252F66" w14:textId="77777777" w:rsidR="00E8616D" w:rsidRPr="0033431C" w:rsidRDefault="00BB3D0D" w:rsidP="0033431C">
      <w:pPr>
        <w:pStyle w:val="PRbasic"/>
        <w:spacing w:line="276" w:lineRule="auto"/>
        <w:jc w:val="both"/>
        <w:rPr>
          <w:sz w:val="20"/>
          <w:szCs w:val="20"/>
          <w:lang w:val="fr-FR"/>
        </w:rPr>
      </w:pPr>
      <w:r w:rsidRPr="0033431C">
        <w:rPr>
          <w:sz w:val="20"/>
          <w:szCs w:val="20"/>
          <w:lang w:val="fr-FR"/>
        </w:rPr>
        <w:t xml:space="preserve">L'usine Nestlé d'El Jadida a été inaugurée en 1992. Elle fabrique différents produits Nestlé qui sont très appréciés au Maroc, à l’instar de NIDO et de NESCAFÉ. Cette usine abrite en outre la première centrale solaire de la ville qui produit 1,7 </w:t>
      </w:r>
      <w:proofErr w:type="spellStart"/>
      <w:r w:rsidRPr="0033431C">
        <w:rPr>
          <w:sz w:val="20"/>
          <w:szCs w:val="20"/>
          <w:lang w:val="fr-FR"/>
        </w:rPr>
        <w:t>GWh</w:t>
      </w:r>
      <w:proofErr w:type="spellEnd"/>
      <w:r w:rsidRPr="0033431C">
        <w:rPr>
          <w:sz w:val="20"/>
          <w:szCs w:val="20"/>
          <w:lang w:val="fr-FR"/>
        </w:rPr>
        <w:t xml:space="preserve"> d'électricité par an et qui est installée sur un terrain de 7 000 m2, en plus d’être équipée de 2 600 panneaux photovoltaïques (PV).</w:t>
      </w:r>
    </w:p>
    <w:p w14:paraId="23985691" w14:textId="77777777" w:rsidR="00E8616D" w:rsidRPr="0033431C" w:rsidRDefault="00E8616D" w:rsidP="0033431C">
      <w:pPr>
        <w:pStyle w:val="PRbasic"/>
        <w:spacing w:line="276" w:lineRule="auto"/>
        <w:jc w:val="both"/>
        <w:rPr>
          <w:sz w:val="20"/>
          <w:szCs w:val="20"/>
          <w:lang w:val="fr-FR"/>
        </w:rPr>
      </w:pPr>
    </w:p>
    <w:p w14:paraId="263DAB8E" w14:textId="77777777" w:rsidR="00E8616D" w:rsidRPr="0033431C" w:rsidRDefault="00BB3D0D" w:rsidP="0033431C">
      <w:pPr>
        <w:pStyle w:val="PRbasic"/>
        <w:spacing w:line="276" w:lineRule="auto"/>
        <w:jc w:val="both"/>
        <w:rPr>
          <w:sz w:val="20"/>
          <w:szCs w:val="20"/>
          <w:lang w:val="fr-FR"/>
        </w:rPr>
      </w:pPr>
      <w:r w:rsidRPr="0033431C">
        <w:rPr>
          <w:sz w:val="20"/>
          <w:szCs w:val="20"/>
          <w:lang w:val="fr-FR"/>
        </w:rPr>
        <w:t xml:space="preserve">Nestlé s'approvisionne chaque année de plus de 60 000 tonnes de lait frais, et ce directement auprès de 6 000 petites exploitations rurales de tailles diverses qui sont présentes dans la région de </w:t>
      </w:r>
      <w:proofErr w:type="spellStart"/>
      <w:r w:rsidRPr="0033431C">
        <w:rPr>
          <w:sz w:val="20"/>
          <w:szCs w:val="20"/>
          <w:lang w:val="fr-FR"/>
        </w:rPr>
        <w:t>Doukkala</w:t>
      </w:r>
      <w:proofErr w:type="spellEnd"/>
      <w:r w:rsidRPr="0033431C">
        <w:rPr>
          <w:sz w:val="20"/>
          <w:szCs w:val="20"/>
          <w:lang w:val="fr-FR"/>
        </w:rPr>
        <w:t>. Ce programme de collecte de lait auprès des agriculteurs est intitulé "Model Village Farmer Program</w:t>
      </w:r>
      <w:proofErr w:type="gramStart"/>
      <w:r w:rsidRPr="0033431C">
        <w:rPr>
          <w:sz w:val="20"/>
          <w:szCs w:val="20"/>
          <w:lang w:val="fr-FR"/>
        </w:rPr>
        <w:t>";</w:t>
      </w:r>
      <w:proofErr w:type="gramEnd"/>
      <w:r w:rsidRPr="0033431C">
        <w:rPr>
          <w:sz w:val="20"/>
          <w:szCs w:val="20"/>
          <w:lang w:val="fr-FR"/>
        </w:rPr>
        <w:t xml:space="preserve"> il vise à aider les agriculteurs à améliorer leur sécurité ainsi que la qualité/quantité de leurs produits. Il vise également à promouvoir les pratiques d'élevage durables, à limiter le gaspillage de l'eau et à améliorer la gestion générale de l'environnement par le biais de formations techniques</w:t>
      </w:r>
      <w:proofErr w:type="gramStart"/>
      <w:r w:rsidRPr="0033431C">
        <w:rPr>
          <w:sz w:val="20"/>
          <w:szCs w:val="20"/>
          <w:lang w:val="fr-FR"/>
        </w:rPr>
        <w:t>. .</w:t>
      </w:r>
      <w:proofErr w:type="gramEnd"/>
    </w:p>
    <w:p w14:paraId="26EB26E0" w14:textId="77777777" w:rsidR="00E8616D" w:rsidRPr="0033431C" w:rsidRDefault="00E8616D" w:rsidP="0033431C">
      <w:pPr>
        <w:pStyle w:val="PRbasic"/>
        <w:spacing w:line="276" w:lineRule="auto"/>
        <w:jc w:val="both"/>
        <w:rPr>
          <w:sz w:val="20"/>
          <w:szCs w:val="20"/>
          <w:lang w:val="fr-FR"/>
        </w:rPr>
      </w:pPr>
    </w:p>
    <w:p w14:paraId="263F335F" w14:textId="77777777" w:rsidR="00E8616D" w:rsidRPr="0033431C" w:rsidRDefault="00BB3D0D" w:rsidP="0033431C">
      <w:pPr>
        <w:pStyle w:val="PRbasic"/>
        <w:spacing w:line="276" w:lineRule="auto"/>
        <w:jc w:val="both"/>
        <w:rPr>
          <w:sz w:val="20"/>
          <w:szCs w:val="20"/>
          <w:lang w:val="fr-FR"/>
        </w:rPr>
      </w:pPr>
      <w:r w:rsidRPr="0033431C">
        <w:rPr>
          <w:rFonts w:cs="Arial"/>
          <w:sz w:val="20"/>
          <w:szCs w:val="20"/>
          <w:lang w:val="fr-FR"/>
        </w:rPr>
        <w:t>Nestlé a en outre paraphé de nombreuses collaborations avec les gouvernements locaux, les ONG, les autorités et le secteur privé, avec lesquels elle aspire à créer des valeurs partagées dans des domaines tels que la nutrition, la santé, le développement rural, l'approvisionnement local, la durabilité environnementale, l'éducation et le développement de la carrière des jeunes</w:t>
      </w:r>
    </w:p>
    <w:p w14:paraId="53BCC291" w14:textId="77777777" w:rsidR="00E8616D" w:rsidRPr="0033431C" w:rsidRDefault="00E8616D" w:rsidP="0033431C">
      <w:pPr>
        <w:pStyle w:val="Standard"/>
        <w:spacing w:line="276" w:lineRule="auto"/>
        <w:jc w:val="both"/>
        <w:rPr>
          <w:rFonts w:ascii="Nestle Text TF Book" w:hAnsi="Nestle Text TF Book"/>
          <w:sz w:val="20"/>
          <w:szCs w:val="20"/>
        </w:rPr>
      </w:pPr>
    </w:p>
    <w:p w14:paraId="0B8127FE" w14:textId="77777777" w:rsidR="00E8616D" w:rsidRPr="0033431C" w:rsidRDefault="00BB3D0D" w:rsidP="0033431C">
      <w:pPr>
        <w:pStyle w:val="Standard"/>
        <w:spacing w:line="276" w:lineRule="auto"/>
        <w:jc w:val="both"/>
        <w:rPr>
          <w:rFonts w:ascii="Nestle Text TF Book" w:hAnsi="Nestle Text TF Book"/>
          <w:sz w:val="20"/>
          <w:szCs w:val="20"/>
        </w:rPr>
      </w:pPr>
      <w:r w:rsidRPr="0033431C">
        <w:rPr>
          <w:rFonts w:ascii="Nestle Text TF Book" w:eastAsia="Calibri" w:hAnsi="Nestle Text TF Book"/>
          <w:b/>
          <w:bCs/>
          <w:color w:val="000000"/>
          <w:sz w:val="20"/>
          <w:szCs w:val="20"/>
          <w:lang w:val="fr-FR"/>
        </w:rPr>
        <w:t xml:space="preserve">Pour en savoir plus, veuillez nous suivre </w:t>
      </w:r>
      <w:proofErr w:type="gramStart"/>
      <w:r w:rsidRPr="0033431C">
        <w:rPr>
          <w:rFonts w:ascii="Nestle Text TF Book" w:eastAsia="Calibri" w:hAnsi="Nestle Text TF Book"/>
          <w:b/>
          <w:bCs/>
          <w:color w:val="000000"/>
          <w:sz w:val="20"/>
          <w:szCs w:val="20"/>
          <w:lang w:val="fr-FR"/>
        </w:rPr>
        <w:t>sur:</w:t>
      </w:r>
      <w:proofErr w:type="gramEnd"/>
    </w:p>
    <w:p w14:paraId="74E803A7" w14:textId="39164765"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eastAsia="Calibri" w:hAnsi="Nestle Text TF Book"/>
          <w:color w:val="000000"/>
          <w:sz w:val="20"/>
          <w:szCs w:val="20"/>
          <w:lang w:val="en-US"/>
        </w:rPr>
        <w:t xml:space="preserve">Website: </w:t>
      </w:r>
      <w:hyperlink r:id="rId18" w:history="1">
        <w:r w:rsidRPr="0033431C">
          <w:rPr>
            <w:rFonts w:ascii="Nestle Text TF Book" w:eastAsia="Calibri" w:hAnsi="Nestle Text TF Book"/>
            <w:color w:val="000000"/>
            <w:sz w:val="20"/>
            <w:szCs w:val="20"/>
            <w:lang w:val="en-US"/>
          </w:rPr>
          <w:t>www.nestle-mena.com</w:t>
        </w:r>
      </w:hyperlink>
      <w:r w:rsidR="0033431C" w:rsidRPr="0033431C">
        <w:rPr>
          <w:rFonts w:ascii="Nestle Text TF Book" w:eastAsia="Calibri" w:hAnsi="Nestle Text TF Book"/>
          <w:color w:val="000000"/>
          <w:sz w:val="20"/>
          <w:szCs w:val="20"/>
          <w:lang w:val="en-US"/>
        </w:rPr>
        <w:t xml:space="preserve"> </w:t>
      </w:r>
    </w:p>
    <w:p w14:paraId="03E10958" w14:textId="5F436F6B"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eastAsia="Calibri" w:hAnsi="Nestle Text TF Book"/>
          <w:color w:val="000000"/>
          <w:sz w:val="20"/>
          <w:szCs w:val="20"/>
          <w:lang w:val="en-US"/>
        </w:rPr>
        <w:t xml:space="preserve">Facebook: </w:t>
      </w:r>
      <w:hyperlink r:id="rId19" w:history="1">
        <w:r w:rsidRPr="0033431C">
          <w:rPr>
            <w:rFonts w:ascii="Nestle Text TF Book" w:eastAsia="Calibri" w:hAnsi="Nestle Text TF Book"/>
            <w:color w:val="000000"/>
            <w:sz w:val="20"/>
            <w:szCs w:val="20"/>
            <w:lang w:val="en-US"/>
          </w:rPr>
          <w:t>https://www.facebook.com/NestleMiddleeastNorthafrica</w:t>
        </w:r>
      </w:hyperlink>
      <w:bookmarkStart w:id="4" w:name="_Hlk37677482"/>
      <w:bookmarkEnd w:id="4"/>
      <w:r w:rsidR="0033431C" w:rsidRPr="0033431C">
        <w:rPr>
          <w:rFonts w:ascii="Nestle Text TF Book" w:eastAsia="Calibri" w:hAnsi="Nestle Text TF Book"/>
          <w:color w:val="000000"/>
          <w:sz w:val="20"/>
          <w:szCs w:val="20"/>
          <w:lang w:val="en-US"/>
        </w:rPr>
        <w:t xml:space="preserve"> </w:t>
      </w:r>
    </w:p>
    <w:p w14:paraId="6B302931" w14:textId="77A3BAD5"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eastAsia="Calibri" w:hAnsi="Nestle Text TF Book"/>
          <w:color w:val="000000"/>
          <w:sz w:val="20"/>
          <w:szCs w:val="20"/>
          <w:lang w:val="en-US"/>
        </w:rPr>
        <w:t xml:space="preserve">Twitter: </w:t>
      </w:r>
      <w:hyperlink r:id="rId20" w:history="1">
        <w:r w:rsidRPr="0033431C">
          <w:rPr>
            <w:rFonts w:ascii="Nestle Text TF Book" w:eastAsia="Calibri" w:hAnsi="Nestle Text TF Book"/>
            <w:color w:val="000000"/>
            <w:sz w:val="20"/>
            <w:szCs w:val="20"/>
            <w:lang w:val="en-US"/>
          </w:rPr>
          <w:t>https://twitter.com/nestleme</w:t>
        </w:r>
      </w:hyperlink>
      <w:r w:rsidR="0033431C" w:rsidRPr="0033431C">
        <w:rPr>
          <w:rFonts w:ascii="Nestle Text TF Book" w:eastAsia="Calibri" w:hAnsi="Nestle Text TF Book"/>
          <w:color w:val="000000"/>
          <w:sz w:val="20"/>
          <w:szCs w:val="20"/>
          <w:lang w:val="en-US"/>
        </w:rPr>
        <w:t xml:space="preserve"> </w:t>
      </w:r>
    </w:p>
    <w:p w14:paraId="31A92DCB" w14:textId="44FB91C4"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eastAsia="Calibri" w:hAnsi="Nestle Text TF Book"/>
          <w:color w:val="000000"/>
          <w:sz w:val="20"/>
          <w:szCs w:val="20"/>
          <w:lang w:val="en-US"/>
        </w:rPr>
        <w:t xml:space="preserve">Instagram: </w:t>
      </w:r>
      <w:hyperlink r:id="rId21" w:history="1">
        <w:r w:rsidR="0033431C" w:rsidRPr="0033431C">
          <w:rPr>
            <w:rStyle w:val="Lienhypertexte"/>
            <w:rFonts w:ascii="Nestle Text TF Book" w:eastAsia="Calibri" w:hAnsi="Nestle Text TF Book"/>
            <w:sz w:val="20"/>
            <w:szCs w:val="20"/>
            <w:lang w:val="en-US"/>
          </w:rPr>
          <w:t>https://www.instagram.com/nestlemena/</w:t>
        </w:r>
      </w:hyperlink>
      <w:r w:rsidR="0033431C" w:rsidRPr="0033431C">
        <w:rPr>
          <w:rFonts w:ascii="Nestle Text TF Book" w:eastAsia="Calibri" w:hAnsi="Nestle Text TF Book"/>
          <w:color w:val="000000"/>
          <w:sz w:val="20"/>
          <w:szCs w:val="20"/>
          <w:lang w:val="en-US"/>
        </w:rPr>
        <w:t xml:space="preserve"> </w:t>
      </w:r>
    </w:p>
    <w:p w14:paraId="424E9B4A" w14:textId="47550C35" w:rsidR="00E8616D" w:rsidRPr="0033431C" w:rsidRDefault="00BB3D0D" w:rsidP="0033431C">
      <w:pPr>
        <w:pStyle w:val="Standard"/>
        <w:spacing w:line="276" w:lineRule="auto"/>
        <w:jc w:val="both"/>
        <w:rPr>
          <w:rFonts w:ascii="Nestle Text TF Book" w:hAnsi="Nestle Text TF Book"/>
          <w:sz w:val="20"/>
          <w:szCs w:val="20"/>
          <w:lang w:val="en-US"/>
        </w:rPr>
      </w:pPr>
      <w:r w:rsidRPr="0033431C">
        <w:rPr>
          <w:rFonts w:ascii="Nestle Text TF Book" w:eastAsia="Calibri" w:hAnsi="Nestle Text TF Book"/>
          <w:color w:val="000000"/>
          <w:sz w:val="20"/>
          <w:szCs w:val="20"/>
          <w:lang w:val="en-US"/>
        </w:rPr>
        <w:t xml:space="preserve">YouTube: </w:t>
      </w:r>
      <w:hyperlink r:id="rId22" w:history="1">
        <w:r w:rsidRPr="0033431C">
          <w:rPr>
            <w:rFonts w:ascii="Nestle Text TF Book" w:eastAsia="Calibri" w:hAnsi="Nestle Text TF Book"/>
            <w:color w:val="000000"/>
            <w:sz w:val="20"/>
            <w:szCs w:val="20"/>
            <w:lang w:val="en-US"/>
          </w:rPr>
          <w:t>https://www.youtube.com/c/NestléMENA</w:t>
        </w:r>
      </w:hyperlink>
      <w:r w:rsidR="0033431C" w:rsidRPr="0033431C">
        <w:rPr>
          <w:rFonts w:ascii="Nestle Text TF Book" w:eastAsia="Calibri" w:hAnsi="Nestle Text TF Book"/>
          <w:color w:val="000000"/>
          <w:sz w:val="20"/>
          <w:szCs w:val="20"/>
          <w:lang w:val="en-US"/>
        </w:rPr>
        <w:t xml:space="preserve"> </w:t>
      </w:r>
    </w:p>
    <w:p w14:paraId="5CA837DA" w14:textId="77777777" w:rsidR="00E8616D" w:rsidRPr="00D571EF" w:rsidRDefault="00E8616D">
      <w:pPr>
        <w:pStyle w:val="Standard"/>
        <w:rPr>
          <w:lang w:val="en-US"/>
        </w:rPr>
      </w:pPr>
    </w:p>
    <w:sectPr w:rsidR="00E8616D" w:rsidRPr="00D571EF">
      <w:headerReference w:type="default" r:id="rId23"/>
      <w:headerReference w:type="first" r:id="rId24"/>
      <w:pgSz w:w="11906" w:h="16838"/>
      <w:pgMar w:top="1134" w:right="851" w:bottom="1134" w:left="2155" w:header="709"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alal,Layal,DUBAI,External Comms" w:date="2021-12-09T11:16:00Z" w:initials="DC">
    <w:p w14:paraId="79BFEAC7" w14:textId="37327B0A" w:rsidR="005266C0" w:rsidRPr="00621EF2" w:rsidRDefault="005266C0">
      <w:pPr>
        <w:pStyle w:val="Commentaire"/>
        <w:rPr>
          <w:lang w:val="en-US"/>
        </w:rPr>
      </w:pPr>
      <w:r>
        <w:rPr>
          <w:rStyle w:val="Marquedecommentaire"/>
        </w:rPr>
        <w:annotationRef/>
      </w:r>
      <w:r w:rsidRPr="00621EF2">
        <w:rPr>
          <w:lang w:val="en-US"/>
        </w:rPr>
        <w:t>The registration is over already.</w:t>
      </w:r>
      <w:r w:rsidR="00367FA7" w:rsidRPr="00621EF2">
        <w:rPr>
          <w:lang w:val="en-US"/>
        </w:rPr>
        <w:t xml:space="preserve"> Check the </w:t>
      </w:r>
      <w:proofErr w:type="spellStart"/>
      <w:r w:rsidR="00367FA7" w:rsidRPr="00621EF2">
        <w:rPr>
          <w:lang w:val="en-US"/>
        </w:rPr>
        <w:t>arabic</w:t>
      </w:r>
      <w:proofErr w:type="spellEnd"/>
    </w:p>
  </w:comment>
  <w:comment w:id="2" w:author="Dalal,Layal,DUBAI,External Comms" w:date="2021-12-09T11:09:00Z" w:initials="DC">
    <w:p w14:paraId="51A883C2" w14:textId="2C28A750" w:rsidR="0074654E" w:rsidRPr="00621EF2" w:rsidRDefault="0074654E">
      <w:pPr>
        <w:pStyle w:val="Commentaire"/>
        <w:rPr>
          <w:lang w:val="en-US"/>
        </w:rPr>
      </w:pPr>
      <w:r>
        <w:rPr>
          <w:rStyle w:val="Marquedecommentaire"/>
        </w:rPr>
        <w:annotationRef/>
      </w:r>
      <w:r w:rsidRPr="00621EF2">
        <w:rPr>
          <w:lang w:val="en-US"/>
        </w:rPr>
        <w:t xml:space="preserve">The </w:t>
      </w:r>
      <w:proofErr w:type="spellStart"/>
      <w:r w:rsidRPr="00621EF2">
        <w:rPr>
          <w:lang w:val="en-US"/>
        </w:rPr>
        <w:t>registatration</w:t>
      </w:r>
      <w:proofErr w:type="spellEnd"/>
      <w:r w:rsidRPr="00621EF2">
        <w:rPr>
          <w:lang w:val="en-US"/>
        </w:rPr>
        <w:t xml:space="preserve"> is finished already, so please change </w:t>
      </w:r>
      <w:proofErr w:type="spellStart"/>
      <w:r w:rsidRPr="00621EF2">
        <w:rPr>
          <w:lang w:val="en-US"/>
        </w:rPr>
        <w:t>accoridingly</w:t>
      </w:r>
      <w:proofErr w:type="spellEnd"/>
      <w:r w:rsidRPr="00621EF2">
        <w:rPr>
          <w:lang w:val="en-US"/>
        </w:rPr>
        <w:t xml:space="preserve">. </w:t>
      </w:r>
    </w:p>
    <w:p w14:paraId="7644AFBD" w14:textId="77777777" w:rsidR="0074654E" w:rsidRPr="00621EF2" w:rsidRDefault="0074654E">
      <w:pPr>
        <w:pStyle w:val="Commentaire"/>
        <w:rPr>
          <w:lang w:val="en-US"/>
        </w:rPr>
      </w:pPr>
    </w:p>
    <w:p w14:paraId="720237A8" w14:textId="7508A21B" w:rsidR="0074654E" w:rsidRDefault="0074654E" w:rsidP="0074654E">
      <w:pPr>
        <w:jc w:val="both"/>
        <w:rPr>
          <w:rFonts w:ascii="Nestle Text TF Book" w:hAnsi="Nestle Text TF Book"/>
          <w:color w:val="000000"/>
          <w:lang w:val="en-US"/>
        </w:rPr>
      </w:pPr>
      <w:r w:rsidRPr="00621EF2">
        <w:rPr>
          <w:lang w:val="en-US"/>
        </w:rPr>
        <w:t>« </w:t>
      </w:r>
      <w:proofErr w:type="gramStart"/>
      <w:r w:rsidRPr="00621EF2">
        <w:rPr>
          <w:lang w:val="en-US"/>
        </w:rPr>
        <w:t>the</w:t>
      </w:r>
      <w:proofErr w:type="gramEnd"/>
      <w:r w:rsidRPr="00621EF2">
        <w:rPr>
          <w:lang w:val="en-US"/>
        </w:rPr>
        <w:t xml:space="preserve"> </w:t>
      </w:r>
      <w:proofErr w:type="spellStart"/>
      <w:r w:rsidRPr="00621EF2">
        <w:rPr>
          <w:lang w:val="en-US"/>
        </w:rPr>
        <w:t>resgistration</w:t>
      </w:r>
      <w:proofErr w:type="spellEnd"/>
      <w:r w:rsidRPr="00621EF2">
        <w:rPr>
          <w:lang w:val="en-US"/>
        </w:rPr>
        <w:t xml:space="preserve"> was open till November 26th,</w:t>
      </w:r>
      <w:r w:rsidRPr="0074654E">
        <w:rPr>
          <w:rFonts w:ascii="Nestle Text TF Book" w:hAnsi="Nestle Text TF Book"/>
          <w:color w:val="000000"/>
          <w:lang w:val="en-US"/>
        </w:rPr>
        <w:t xml:space="preserve"> </w:t>
      </w:r>
      <w:r>
        <w:rPr>
          <w:rFonts w:ascii="Nestle Text TF Book" w:hAnsi="Nestle Text TF Book"/>
          <w:color w:val="000000"/>
          <w:lang w:val="en-US"/>
        </w:rPr>
        <w:t xml:space="preserve">with classes then offered throughout the rest of the year.  </w:t>
      </w:r>
    </w:p>
    <w:p w14:paraId="5A1E0CBC" w14:textId="77777777" w:rsidR="0074654E" w:rsidRDefault="0074654E" w:rsidP="0074654E">
      <w:pPr>
        <w:jc w:val="both"/>
        <w:rPr>
          <w:rFonts w:ascii="Nestle Text TF Book" w:hAnsi="Nestle Text TF Book"/>
          <w:color w:val="000000"/>
          <w:lang w:val="en-US"/>
        </w:rPr>
      </w:pPr>
    </w:p>
    <w:p w14:paraId="4C5DD1ED" w14:textId="4DDB66EE" w:rsidR="0074654E" w:rsidRDefault="0074654E">
      <w:pPr>
        <w:pStyle w:val="Commentaire"/>
      </w:pPr>
      <w:r w:rsidRPr="00621EF2">
        <w:rPr>
          <w:lang w:val="en-US"/>
        </w:rPr>
        <w:t xml:space="preserve"> </w:t>
      </w:r>
      <w:r>
        <w:t>… »</w:t>
      </w:r>
    </w:p>
  </w:comment>
  <w:comment w:id="3" w:author="Microsoft Office User" w:date="2021-12-09T11:36:00Z" w:initials="MOU">
    <w:p w14:paraId="566A1B62" w14:textId="3FA95179" w:rsidR="002B2CF4" w:rsidRDefault="002B2CF4">
      <w:pPr>
        <w:pStyle w:val="Commentaire"/>
      </w:pPr>
      <w:r>
        <w:rPr>
          <w:rStyle w:val="Marquedecommentair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BFEAC7" w15:done="1"/>
  <w15:commentEx w15:paraId="4C5DD1ED" w15:done="1"/>
  <w15:commentEx w15:paraId="566A1B62" w15:paraIdParent="4C5DD1E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C8E33" w16cex:dateUtc="2021-12-09T10:16:00Z"/>
  <w16cex:commentExtensible w16cex:durableId="255C8CB1" w16cex:dateUtc="2021-12-09T10:09:00Z"/>
  <w16cex:commentExtensible w16cex:durableId="255C68DA" w16cex:dateUtc="2021-12-09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BFEAC7" w16cid:durableId="255C8E33"/>
  <w16cid:commentId w16cid:paraId="4C5DD1ED" w16cid:durableId="255C8CB1"/>
  <w16cid:commentId w16cid:paraId="566A1B62" w16cid:durableId="255C6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90D7" w14:textId="77777777" w:rsidR="00C031A9" w:rsidRDefault="00C031A9">
      <w:r>
        <w:separator/>
      </w:r>
    </w:p>
  </w:endnote>
  <w:endnote w:type="continuationSeparator" w:id="0">
    <w:p w14:paraId="4375FB91" w14:textId="77777777" w:rsidR="00C031A9" w:rsidRDefault="00C0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
    <w:panose1 w:val="020B0604020202020204"/>
    <w:charset w:val="00"/>
    <w:family w:val="auto"/>
    <w:pitch w:val="variable"/>
  </w:font>
  <w:font w:name="Liberation Sans">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Nestle Text Book">
    <w:altName w:val="Calibri"/>
    <w:panose1 w:val="020B0604020202020204"/>
    <w:charset w:val="00"/>
    <w:family w:val="auto"/>
    <w:notTrueType/>
    <w:pitch w:val="variable"/>
    <w:sig w:usb0="A00006FF" w:usb1="4000205B" w:usb2="00000000" w:usb3="00000000" w:csb0="0000009F" w:csb1="00000000"/>
  </w:font>
  <w:font w:name="Nestle Text TF Book">
    <w:altName w:val="Sylfaen"/>
    <w:panose1 w:val="020B0604020202020204"/>
    <w:charset w:val="00"/>
    <w:family w:val="auto"/>
    <w:pitch w:val="variable"/>
    <w:sig w:usb0="A00006FF" w:usb1="4000205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stle Text TF AR Book">
    <w:panose1 w:val="020B0604020202020204"/>
    <w:charset w:val="00"/>
    <w:family w:val="auto"/>
    <w:pitch w:val="variable"/>
    <w:sig w:usb0="A00026FF" w:usb1="C000205B" w:usb2="00000008" w:usb3="00000000" w:csb0="000001DF" w:csb1="00000000"/>
  </w:font>
  <w:font w:name="Liberation Serif">
    <w:altName w:val="Times New Roman"/>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CC07" w14:textId="77777777" w:rsidR="00C031A9" w:rsidRDefault="00C031A9">
      <w:r>
        <w:rPr>
          <w:color w:val="000000"/>
        </w:rPr>
        <w:separator/>
      </w:r>
    </w:p>
  </w:footnote>
  <w:footnote w:type="continuationSeparator" w:id="0">
    <w:p w14:paraId="5C79968B" w14:textId="77777777" w:rsidR="00C031A9" w:rsidRDefault="00C03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B2AD8" w14:textId="77777777" w:rsidR="005D15E6" w:rsidRDefault="00C031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6749" w14:textId="77777777" w:rsidR="005D15E6" w:rsidRDefault="00BB3D0D">
    <w:pPr>
      <w:pStyle w:val="En-tte"/>
    </w:pPr>
    <w:r>
      <w:rPr>
        <w:noProof/>
      </w:rPr>
      <w:drawing>
        <wp:anchor distT="0" distB="0" distL="114300" distR="114300" simplePos="0" relativeHeight="251659264" behindDoc="1" locked="0" layoutInCell="1" allowOverlap="1" wp14:anchorId="791140F2" wp14:editId="25F57030">
          <wp:simplePos x="0" y="0"/>
          <wp:positionH relativeFrom="page">
            <wp:posOffset>0</wp:posOffset>
          </wp:positionH>
          <wp:positionV relativeFrom="page">
            <wp:posOffset>720</wp:posOffset>
          </wp:positionV>
          <wp:extent cx="7560360" cy="2075760"/>
          <wp:effectExtent l="0" t="0" r="2490" b="690"/>
          <wp:wrapNone/>
          <wp:docPr id="1" name="Grafik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560360" cy="207576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2FCE"/>
    <w:multiLevelType w:val="multilevel"/>
    <w:tmpl w:val="5CF48360"/>
    <w:styleLink w:val="WWNum5"/>
    <w:lvl w:ilvl="0">
      <w:numFmt w:val="bullet"/>
      <w:lvlText w:val="-"/>
      <w:lvlJc w:val="left"/>
      <w:pPr>
        <w:ind w:left="720" w:hanging="360"/>
      </w:pPr>
      <w:rPr>
        <w:rFonts w:cs="Arial"/>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1B37354B"/>
    <w:multiLevelType w:val="multilevel"/>
    <w:tmpl w:val="8B8631FA"/>
    <w:styleLink w:val="WWNum2"/>
    <w:lvl w:ilvl="0">
      <w:numFmt w:val="bullet"/>
      <w:lvlText w:val=""/>
      <w:lvlJc w:val="left"/>
      <w:pPr>
        <w:ind w:left="454" w:hanging="454"/>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3106768D"/>
    <w:multiLevelType w:val="multilevel"/>
    <w:tmpl w:val="C1184066"/>
    <w:styleLink w:val="WWNum6"/>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abstractNum w:abstractNumId="3" w15:restartNumberingAfterBreak="0">
    <w:nsid w:val="3D0525F5"/>
    <w:multiLevelType w:val="multilevel"/>
    <w:tmpl w:val="A1C2FD8E"/>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49A912C6"/>
    <w:multiLevelType w:val="multilevel"/>
    <w:tmpl w:val="C5861B7C"/>
    <w:styleLink w:val="WWNum8"/>
    <w:lvl w:ilvl="0">
      <w:numFmt w:val="bullet"/>
      <w:lvlText w:val="-"/>
      <w:lvlJc w:val="left"/>
      <w:pPr>
        <w:ind w:left="720" w:hanging="360"/>
      </w:pPr>
      <w:rPr>
        <w:rFonts w:eastAsia="Times New Roman"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5" w15:restartNumberingAfterBreak="0">
    <w:nsid w:val="4BE31B92"/>
    <w:multiLevelType w:val="multilevel"/>
    <w:tmpl w:val="CCDC9C90"/>
    <w:styleLink w:val="WWNum3"/>
    <w:lvl w:ilvl="0">
      <w:numFmt w:val="bullet"/>
      <w:lvlText w:val=""/>
      <w:lvlJc w:val="left"/>
      <w:pPr>
        <w:ind w:left="454" w:hanging="454"/>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6" w15:restartNumberingAfterBreak="0">
    <w:nsid w:val="4EF837F2"/>
    <w:multiLevelType w:val="multilevel"/>
    <w:tmpl w:val="DAC0BBDA"/>
    <w:styleLink w:val="WWNum1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7" w15:restartNumberingAfterBreak="0">
    <w:nsid w:val="60A60453"/>
    <w:multiLevelType w:val="multilevel"/>
    <w:tmpl w:val="28ACA50C"/>
    <w:styleLink w:val="WWNum1"/>
    <w:lvl w:ilvl="0">
      <w:numFmt w:val="bullet"/>
      <w:lvlText w:val=""/>
      <w:lvlJc w:val="left"/>
      <w:pPr>
        <w:ind w:left="454" w:hanging="454"/>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8" w15:restartNumberingAfterBreak="0">
    <w:nsid w:val="63185534"/>
    <w:multiLevelType w:val="multilevel"/>
    <w:tmpl w:val="E592A09A"/>
    <w:styleLink w:val="WWNum9"/>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9" w15:restartNumberingAfterBreak="0">
    <w:nsid w:val="66ED5D4C"/>
    <w:multiLevelType w:val="multilevel"/>
    <w:tmpl w:val="010227B8"/>
    <w:styleLink w:val="WWNum4"/>
    <w:lvl w:ilvl="0">
      <w:numFmt w:val="bullet"/>
      <w:lvlText w:val="-"/>
      <w:lvlJc w:val="left"/>
      <w:pPr>
        <w:ind w:left="720" w:hanging="360"/>
      </w:pPr>
      <w:rPr>
        <w:rFonts w:eastAsia="Calibri" w:cs="Calibri"/>
      </w:r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10" w15:restartNumberingAfterBreak="0">
    <w:nsid w:val="74DB3820"/>
    <w:multiLevelType w:val="multilevel"/>
    <w:tmpl w:val="C742DA98"/>
    <w:styleLink w:val="WWNum7"/>
    <w:lvl w:ilvl="0">
      <w:numFmt w:val="bullet"/>
      <w:lvlText w:val=""/>
      <w:lvlJc w:val="left"/>
      <w:pPr>
        <w:ind w:left="1440" w:hanging="360"/>
      </w:pPr>
    </w:lvl>
    <w:lvl w:ilvl="1">
      <w:numFmt w:val="bullet"/>
      <w:lvlText w:val="o"/>
      <w:lvlJc w:val="left"/>
      <w:pPr>
        <w:ind w:left="2160" w:hanging="360"/>
      </w:pPr>
      <w:rPr>
        <w:rFonts w:cs="Courier New"/>
      </w:rPr>
    </w:lvl>
    <w:lvl w:ilvl="2">
      <w:numFmt w:val="bullet"/>
      <w:lvlText w:val=""/>
      <w:lvlJc w:val="left"/>
      <w:pPr>
        <w:ind w:left="2880" w:hanging="360"/>
      </w:pPr>
    </w:lvl>
    <w:lvl w:ilvl="3">
      <w:numFmt w:val="bullet"/>
      <w:lvlText w:val=""/>
      <w:lvlJc w:val="left"/>
      <w:pPr>
        <w:ind w:left="3600" w:hanging="360"/>
      </w:pPr>
    </w:lvl>
    <w:lvl w:ilvl="4">
      <w:numFmt w:val="bullet"/>
      <w:lvlText w:val="o"/>
      <w:lvlJc w:val="left"/>
      <w:pPr>
        <w:ind w:left="4320" w:hanging="360"/>
      </w:pPr>
      <w:rPr>
        <w:rFonts w:cs="Courier New"/>
      </w:rPr>
    </w:lvl>
    <w:lvl w:ilvl="5">
      <w:numFmt w:val="bullet"/>
      <w:lvlText w:val=""/>
      <w:lvlJc w:val="left"/>
      <w:pPr>
        <w:ind w:left="5040" w:hanging="360"/>
      </w:pPr>
    </w:lvl>
    <w:lvl w:ilvl="6">
      <w:numFmt w:val="bullet"/>
      <w:lvlText w:val=""/>
      <w:lvlJc w:val="left"/>
      <w:pPr>
        <w:ind w:left="5760" w:hanging="360"/>
      </w:pPr>
    </w:lvl>
    <w:lvl w:ilvl="7">
      <w:numFmt w:val="bullet"/>
      <w:lvlText w:val="o"/>
      <w:lvlJc w:val="left"/>
      <w:pPr>
        <w:ind w:left="6480" w:hanging="360"/>
      </w:pPr>
      <w:rPr>
        <w:rFonts w:cs="Courier New"/>
      </w:rPr>
    </w:lvl>
    <w:lvl w:ilvl="8">
      <w:numFmt w:val="bullet"/>
      <w:lvlText w:val=""/>
      <w:lvlJc w:val="left"/>
      <w:pPr>
        <w:ind w:left="7200" w:hanging="360"/>
      </w:pPr>
    </w:lvl>
  </w:abstractNum>
  <w:num w:numId="1">
    <w:abstractNumId w:val="3"/>
  </w:num>
  <w:num w:numId="2">
    <w:abstractNumId w:val="7"/>
  </w:num>
  <w:num w:numId="3">
    <w:abstractNumId w:val="1"/>
  </w:num>
  <w:num w:numId="4">
    <w:abstractNumId w:val="5"/>
  </w:num>
  <w:num w:numId="5">
    <w:abstractNumId w:val="9"/>
  </w:num>
  <w:num w:numId="6">
    <w:abstractNumId w:val="0"/>
  </w:num>
  <w:num w:numId="7">
    <w:abstractNumId w:val="2"/>
  </w:num>
  <w:num w:numId="8">
    <w:abstractNumId w:val="10"/>
  </w:num>
  <w:num w:numId="9">
    <w:abstractNumId w:val="4"/>
  </w:num>
  <w:num w:numId="10">
    <w:abstractNumId w:val="8"/>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lal,Layal,DUBAI,External Comms">
    <w15:presenceInfo w15:providerId="AD" w15:userId="S::layal.dalal@ae.nestle.com::b64b84e7-9f02-427e-9033-1463429286f2"/>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6D"/>
    <w:rsid w:val="00027209"/>
    <w:rsid w:val="00065F50"/>
    <w:rsid w:val="001B7C48"/>
    <w:rsid w:val="001F34B3"/>
    <w:rsid w:val="00203E6D"/>
    <w:rsid w:val="00247046"/>
    <w:rsid w:val="00275E0E"/>
    <w:rsid w:val="002A5AB6"/>
    <w:rsid w:val="002B2CF4"/>
    <w:rsid w:val="0033431C"/>
    <w:rsid w:val="003463D9"/>
    <w:rsid w:val="00367FA7"/>
    <w:rsid w:val="003D1348"/>
    <w:rsid w:val="003E4B1C"/>
    <w:rsid w:val="005266C0"/>
    <w:rsid w:val="00621EF2"/>
    <w:rsid w:val="006C7600"/>
    <w:rsid w:val="0072506D"/>
    <w:rsid w:val="0074654E"/>
    <w:rsid w:val="007F56C3"/>
    <w:rsid w:val="00996310"/>
    <w:rsid w:val="00BB3D0D"/>
    <w:rsid w:val="00C031A9"/>
    <w:rsid w:val="00D1554F"/>
    <w:rsid w:val="00D571EF"/>
    <w:rsid w:val="00D7656E"/>
    <w:rsid w:val="00E56BE0"/>
    <w:rsid w:val="00E76455"/>
    <w:rsid w:val="00E8616D"/>
    <w:rsid w:val="00EE25D6"/>
    <w:rsid w:val="00FC17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E4761"/>
  <w15:docId w15:val="{3C25D47E-9CF2-4B45-9644-7E6DC6395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fr-CH"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rPr>
      <w:rFonts w:eastAsia="F"/>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tabs>
        <w:tab w:val="left" w:pos="277"/>
      </w:tabs>
      <w:spacing w:line="280" w:lineRule="atLeast"/>
      <w:textAlignment w:val="center"/>
    </w:pPr>
    <w:rPr>
      <w:rFonts w:ascii="Nestle Text Book" w:eastAsia="Nestle Text Book" w:hAnsi="Nestle Text Book" w:cs="Nestle Text Book"/>
      <w:color w:val="000000"/>
      <w:spacing w:val="-1"/>
      <w:sz w:val="22"/>
      <w:szCs w:val="22"/>
      <w:lang w:val="en-US"/>
    </w:rPr>
  </w:style>
  <w:style w:type="paragraph" w:styleId="Liste">
    <w:name w:val="List"/>
    <w:basedOn w:val="Textbody"/>
    <w:rPr>
      <w:rFonts w:cs="Arial"/>
      <w:sz w:val="24"/>
    </w:rPr>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PRtitle">
    <w:name w:val="PR title"/>
    <w:basedOn w:val="Standard"/>
    <w:pPr>
      <w:spacing w:before="1100" w:after="120" w:line="480" w:lineRule="exact"/>
    </w:pPr>
    <w:rPr>
      <w:rFonts w:ascii="Nestle Text TF Book" w:eastAsia="Nestle Text TF Book" w:hAnsi="Nestle Text TF Book" w:cs="Nestle Text TF Book"/>
      <w:b/>
      <w:color w:val="FFFFFF"/>
      <w:sz w:val="48"/>
    </w:rPr>
  </w:style>
  <w:style w:type="paragraph" w:customStyle="1" w:styleId="PRtextwhite">
    <w:name w:val="PR text white"/>
    <w:basedOn w:val="PRtitle"/>
    <w:pPr>
      <w:spacing w:before="0" w:after="0" w:line="280" w:lineRule="exact"/>
    </w:pPr>
    <w:rPr>
      <w:b w:val="0"/>
      <w:sz w:val="22"/>
    </w:rPr>
  </w:style>
  <w:style w:type="paragraph" w:customStyle="1" w:styleId="PRtopic">
    <w:name w:val="PR topic"/>
    <w:basedOn w:val="PRtextwhite"/>
    <w:pPr>
      <w:spacing w:before="480" w:after="240" w:line="400" w:lineRule="exact"/>
    </w:pPr>
    <w:rPr>
      <w:b/>
      <w:color w:val="auto"/>
      <w:sz w:val="32"/>
    </w:rPr>
  </w:style>
  <w:style w:type="paragraph" w:customStyle="1" w:styleId="Default">
    <w:name w:val="Default"/>
    <w:pPr>
      <w:widowControl/>
    </w:pPr>
    <w:rPr>
      <w:rFonts w:ascii="Nestle Text Book" w:eastAsia="Nestle Text Book" w:hAnsi="Nestle Text Book" w:cs="Nestle Text Book"/>
      <w:color w:val="000000"/>
      <w:lang w:val="fr-FR"/>
    </w:rPr>
  </w:style>
  <w:style w:type="paragraph" w:customStyle="1" w:styleId="PRpriorities">
    <w:name w:val="PR priorities"/>
    <w:basedOn w:val="PRtopic"/>
    <w:pPr>
      <w:snapToGrid w:val="0"/>
      <w:spacing w:before="240" w:line="360" w:lineRule="exact"/>
    </w:pPr>
    <w:rPr>
      <w:b w:val="0"/>
      <w:sz w:val="28"/>
      <w:lang w:val="en-US"/>
    </w:rPr>
  </w:style>
  <w:style w:type="paragraph" w:customStyle="1" w:styleId="PRbasic">
    <w:name w:val="PR basic"/>
    <w:basedOn w:val="PRpriorities"/>
    <w:next w:val="Standard"/>
    <w:pPr>
      <w:spacing w:before="0" w:after="0" w:line="280" w:lineRule="exact"/>
    </w:pPr>
    <w:rPr>
      <w:sz w:val="22"/>
    </w:rPr>
  </w:style>
  <w:style w:type="paragraph" w:customStyle="1" w:styleId="Introparagraph">
    <w:name w:val="Intro paragraph"/>
    <w:basedOn w:val="Standard"/>
    <w:pPr>
      <w:tabs>
        <w:tab w:val="left" w:pos="277"/>
      </w:tabs>
      <w:spacing w:line="320" w:lineRule="atLeast"/>
      <w:textAlignment w:val="center"/>
    </w:pPr>
    <w:rPr>
      <w:rFonts w:ascii="Nestle Text Book" w:eastAsia="Nestle Text Book" w:hAnsi="Nestle Text Book" w:cs="Nestle Text Book"/>
      <w:color w:val="000000"/>
      <w:spacing w:val="-1"/>
      <w:sz w:val="28"/>
      <w:szCs w:val="28"/>
      <w:lang w:val="en-US"/>
    </w:rPr>
  </w:style>
  <w:style w:type="paragraph" w:customStyle="1" w:styleId="Paragraphestandard">
    <w:name w:val="[Paragraphe standard]"/>
    <w:basedOn w:val="Standard"/>
    <w:pPr>
      <w:spacing w:line="288" w:lineRule="auto"/>
      <w:textAlignment w:val="center"/>
    </w:pPr>
    <w:rPr>
      <w:rFonts w:ascii="MinionPro-Regular" w:eastAsia="MinionPro-Regular" w:hAnsi="MinionPro-Regular" w:cs="MinionPro-Regular"/>
      <w:color w:val="000000"/>
      <w:lang w:val="en-US"/>
    </w:rPr>
  </w:style>
  <w:style w:type="paragraph" w:customStyle="1" w:styleId="Subtitles">
    <w:name w:val="Subtitles"/>
    <w:basedOn w:val="Textbody"/>
    <w:rPr>
      <w:b/>
      <w:bCs/>
    </w:rPr>
  </w:style>
  <w:style w:type="paragraph" w:customStyle="1" w:styleId="Subtitle-lineabove">
    <w:name w:val="Subtitle - line above"/>
    <w:basedOn w:val="Subtitles"/>
    <w:pPr>
      <w:pBdr>
        <w:top w:val="single" w:sz="4" w:space="19" w:color="000000"/>
      </w:pBdr>
    </w:pPr>
  </w:style>
  <w:style w:type="paragraph" w:customStyle="1" w:styleId="Contacts">
    <w:name w:val="Contacts"/>
    <w:basedOn w:val="Textbody"/>
    <w:pPr>
      <w:tabs>
        <w:tab w:val="clear" w:pos="277"/>
        <w:tab w:val="left" w:pos="1417"/>
        <w:tab w:val="left" w:pos="3402"/>
      </w:tabs>
    </w:pPr>
  </w:style>
  <w:style w:type="paragraph" w:styleId="En-tte">
    <w:name w:val="header"/>
    <w:basedOn w:val="Standard"/>
    <w:pPr>
      <w:tabs>
        <w:tab w:val="center" w:pos="4536"/>
        <w:tab w:val="right" w:pos="9072"/>
      </w:tabs>
    </w:pPr>
  </w:style>
  <w:style w:type="paragraph" w:styleId="Pieddepage">
    <w:name w:val="footer"/>
    <w:basedOn w:val="Standard"/>
    <w:pPr>
      <w:tabs>
        <w:tab w:val="center" w:pos="4536"/>
        <w:tab w:val="right" w:pos="9072"/>
      </w:tabs>
    </w:pPr>
  </w:style>
  <w:style w:type="paragraph" w:styleId="Sansinterligne">
    <w:name w:val="No Spacing"/>
    <w:pPr>
      <w:widowControl/>
    </w:pPr>
  </w:style>
  <w:style w:type="paragraph" w:styleId="Paragraphedeliste">
    <w:name w:val="List Paragraph"/>
    <w:basedOn w:val="Standard"/>
    <w:pPr>
      <w:spacing w:after="160" w:line="259" w:lineRule="auto"/>
      <w:ind w:left="720"/>
    </w:pPr>
    <w:rPr>
      <w:rFonts w:eastAsia="Calibri"/>
      <w:sz w:val="22"/>
      <w:szCs w:val="22"/>
      <w:lang w:val="en-US"/>
    </w:rPr>
  </w:style>
  <w:style w:type="paragraph" w:customStyle="1" w:styleId="Footnote">
    <w:name w:val="Footnote"/>
    <w:basedOn w:val="Standard"/>
    <w:rPr>
      <w:rFonts w:eastAsia="Calibri"/>
      <w:sz w:val="20"/>
      <w:szCs w:val="20"/>
      <w:lang w:val="en-US"/>
    </w:rPr>
  </w:style>
  <w:style w:type="paragraph" w:styleId="Textedebulles">
    <w:name w:val="Balloon Text"/>
    <w:basedOn w:val="Standard"/>
    <w:rPr>
      <w:rFonts w:ascii="Segoe UI" w:eastAsia="Segoe UI" w:hAnsi="Segoe UI" w:cs="Segoe UI"/>
      <w:sz w:val="18"/>
      <w:szCs w:val="18"/>
    </w:rPr>
  </w:style>
  <w:style w:type="paragraph" w:styleId="Commentaire">
    <w:name w:val="annotation text"/>
    <w:basedOn w:val="Standard"/>
    <w:rPr>
      <w:sz w:val="20"/>
      <w:szCs w:val="20"/>
    </w:rPr>
  </w:style>
  <w:style w:type="paragraph" w:styleId="Objetducommentaire">
    <w:name w:val="annotation subject"/>
    <w:basedOn w:val="Commentaire"/>
    <w:rPr>
      <w:b/>
      <w:bCs/>
    </w:rPr>
  </w:style>
  <w:style w:type="paragraph" w:styleId="Rvision">
    <w:name w:val="Revision"/>
    <w:pPr>
      <w:widowControl/>
    </w:pPr>
    <w:rPr>
      <w:rFonts w:eastAsia="F"/>
    </w:rPr>
  </w:style>
  <w:style w:type="paragraph" w:customStyle="1" w:styleId="Endnote">
    <w:name w:val="Endnote"/>
    <w:basedOn w:val="Standard"/>
    <w:rPr>
      <w:sz w:val="20"/>
      <w:szCs w:val="20"/>
    </w:rPr>
  </w:style>
  <w:style w:type="character" w:customStyle="1" w:styleId="BodyTextChar">
    <w:name w:val="Body Text Char"/>
    <w:basedOn w:val="Policepardfaut"/>
    <w:rPr>
      <w:rFonts w:ascii="Nestle Text Book" w:eastAsia="Nestle Text Book" w:hAnsi="Nestle Text Book" w:cs="Nestle Text Book"/>
      <w:color w:val="000000"/>
      <w:spacing w:val="-1"/>
      <w:sz w:val="22"/>
      <w:szCs w:val="22"/>
      <w:lang w:val="en-US"/>
    </w:rPr>
  </w:style>
  <w:style w:type="character" w:customStyle="1" w:styleId="HeaderChar">
    <w:name w:val="Header Char"/>
    <w:basedOn w:val="Policepardfaut"/>
  </w:style>
  <w:style w:type="character" w:customStyle="1" w:styleId="FooterChar">
    <w:name w:val="Footer Char"/>
    <w:basedOn w:val="Policepardfaut"/>
  </w:style>
  <w:style w:type="character" w:styleId="Numrodepage">
    <w:name w:val="page number"/>
    <w:basedOn w:val="Policepardfaut"/>
  </w:style>
  <w:style w:type="character" w:customStyle="1" w:styleId="Internetlink">
    <w:name w:val="Internet link"/>
    <w:basedOn w:val="Policepardfaut"/>
    <w:rPr>
      <w:color w:val="0563C1"/>
      <w:u w:val="single"/>
    </w:rPr>
  </w:style>
  <w:style w:type="character" w:customStyle="1" w:styleId="FootnoteTextChar">
    <w:name w:val="Footnote Text Char"/>
    <w:basedOn w:val="Policepardfaut"/>
    <w:rPr>
      <w:sz w:val="20"/>
      <w:szCs w:val="20"/>
      <w:lang w:val="en-US"/>
    </w:rPr>
  </w:style>
  <w:style w:type="character" w:customStyle="1" w:styleId="Footnoteanchor">
    <w:name w:val="Footnote anchor"/>
    <w:rPr>
      <w:position w:val="0"/>
      <w:vertAlign w:val="superscript"/>
    </w:rPr>
  </w:style>
  <w:style w:type="character" w:customStyle="1" w:styleId="FootnoteCharacters">
    <w:name w:val="Footnote Characters"/>
    <w:basedOn w:val="Policepardfaut"/>
    <w:rPr>
      <w:position w:val="0"/>
      <w:vertAlign w:val="superscript"/>
    </w:rPr>
  </w:style>
  <w:style w:type="character" w:customStyle="1" w:styleId="UnresolvedMention1">
    <w:name w:val="Unresolved Mention1"/>
    <w:basedOn w:val="Policepardfaut"/>
    <w:rPr>
      <w:color w:val="605E5C"/>
      <w:shd w:val="clear" w:color="auto" w:fill="E1DFDD"/>
    </w:rPr>
  </w:style>
  <w:style w:type="character" w:customStyle="1" w:styleId="BalloonTextChar">
    <w:name w:val="Balloon Text Char"/>
    <w:basedOn w:val="Policepardfaut"/>
    <w:rPr>
      <w:rFonts w:ascii="Segoe UI" w:eastAsia="F" w:hAnsi="Segoe UI" w:cs="Segoe UI"/>
      <w:sz w:val="18"/>
      <w:szCs w:val="18"/>
    </w:rPr>
  </w:style>
  <w:style w:type="character" w:customStyle="1" w:styleId="apple-converted-space">
    <w:name w:val="apple-converted-space"/>
    <w:basedOn w:val="Policepardfaut"/>
  </w:style>
  <w:style w:type="character" w:styleId="Marquedecommentaire">
    <w:name w:val="annotation reference"/>
    <w:basedOn w:val="Policepardfaut"/>
    <w:rPr>
      <w:sz w:val="16"/>
      <w:szCs w:val="16"/>
    </w:rPr>
  </w:style>
  <w:style w:type="character" w:customStyle="1" w:styleId="CommentTextChar">
    <w:name w:val="Comment Text Char"/>
    <w:basedOn w:val="Policepardfaut"/>
    <w:rPr>
      <w:rFonts w:eastAsia="F"/>
      <w:sz w:val="20"/>
      <w:szCs w:val="20"/>
    </w:rPr>
  </w:style>
  <w:style w:type="character" w:customStyle="1" w:styleId="CommentSubjectChar">
    <w:name w:val="Comment Subject Char"/>
    <w:basedOn w:val="CommentTextChar"/>
    <w:rPr>
      <w:rFonts w:eastAsia="F"/>
      <w:b/>
      <w:bCs/>
      <w:sz w:val="20"/>
      <w:szCs w:val="20"/>
    </w:rPr>
  </w:style>
  <w:style w:type="character" w:styleId="Lienhypertextesuivivisit">
    <w:name w:val="FollowedHyperlink"/>
    <w:basedOn w:val="Policepardfaut"/>
    <w:rPr>
      <w:color w:val="954F72"/>
      <w:u w:val="single"/>
    </w:rPr>
  </w:style>
  <w:style w:type="character" w:customStyle="1" w:styleId="UnresolvedMention2">
    <w:name w:val="Unresolved Mention2"/>
    <w:basedOn w:val="Policepardfaut"/>
    <w:rPr>
      <w:color w:val="605E5C"/>
      <w:shd w:val="clear" w:color="auto" w:fill="E1DFDD"/>
    </w:rPr>
  </w:style>
  <w:style w:type="character" w:customStyle="1" w:styleId="normaltextrun1">
    <w:name w:val="normaltextrun1"/>
  </w:style>
  <w:style w:type="character" w:styleId="Mentionnonrsolue">
    <w:name w:val="Unresolved Mention"/>
    <w:basedOn w:val="Policepardfaut"/>
    <w:rPr>
      <w:color w:val="605E5C"/>
      <w:shd w:val="clear" w:color="auto" w:fill="E1DFDD"/>
    </w:rPr>
  </w:style>
  <w:style w:type="character" w:customStyle="1" w:styleId="EndnoteTextChar">
    <w:name w:val="Endnote Text Char"/>
    <w:basedOn w:val="Policepardfaut"/>
    <w:rPr>
      <w:rFonts w:eastAsia="F"/>
      <w:sz w:val="20"/>
      <w:szCs w:val="20"/>
    </w:rPr>
  </w:style>
  <w:style w:type="character" w:customStyle="1" w:styleId="Endnoteanchor">
    <w:name w:val="Endnote anchor"/>
    <w:rPr>
      <w:position w:val="0"/>
      <w:vertAlign w:val="superscript"/>
    </w:rPr>
  </w:style>
  <w:style w:type="character" w:customStyle="1" w:styleId="EndnoteCharacters">
    <w:name w:val="Endnote Characters"/>
    <w:basedOn w:val="Policepardfaut"/>
    <w:rPr>
      <w:position w:val="0"/>
      <w:vertAlign w:val="superscript"/>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eastAsia="Calibri" w:cs="Calibri"/>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Arial"/>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eastAsia="Times New Roman" w:cs="Calibri"/>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Calibri" w:cs="Calibri"/>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sz w:val="20"/>
    </w:rPr>
  </w:style>
  <w:style w:type="character" w:customStyle="1" w:styleId="ListLabel30">
    <w:name w:val="ListLabel 30"/>
    <w:rPr>
      <w:sz w:val="20"/>
    </w:rPr>
  </w:style>
  <w:style w:type="character" w:customStyle="1" w:styleId="ListLabel31">
    <w:name w:val="ListLabel 31"/>
    <w:rPr>
      <w:sz w:val="20"/>
    </w:rPr>
  </w:style>
  <w:style w:type="character" w:customStyle="1" w:styleId="ListLabel32">
    <w:name w:val="ListLabel 32"/>
    <w:rPr>
      <w:sz w:val="20"/>
    </w:rPr>
  </w:style>
  <w:style w:type="character" w:customStyle="1" w:styleId="ListLabel33">
    <w:name w:val="ListLabel 33"/>
    <w:rPr>
      <w:sz w:val="20"/>
    </w:rPr>
  </w:style>
  <w:style w:type="character" w:customStyle="1" w:styleId="ListLabel34">
    <w:name w:val="ListLabel 34"/>
    <w:rPr>
      <w:sz w:val="20"/>
    </w:rPr>
  </w:style>
  <w:style w:type="character" w:customStyle="1" w:styleId="ListLabel35">
    <w:name w:val="ListLabel 35"/>
    <w:rPr>
      <w:sz w:val="20"/>
    </w:rPr>
  </w:style>
  <w:style w:type="character" w:customStyle="1" w:styleId="ListLabel36">
    <w:name w:val="ListLabel 36"/>
    <w:rPr>
      <w:sz w:val="20"/>
    </w:rPr>
  </w:style>
  <w:style w:type="character" w:customStyle="1" w:styleId="ListLabel37">
    <w:name w:val="ListLabel 37"/>
    <w:rPr>
      <w:sz w:val="20"/>
    </w:rPr>
  </w:style>
  <w:style w:type="character" w:customStyle="1" w:styleId="ListLabel38">
    <w:name w:val="ListLabel 38"/>
    <w:rPr>
      <w:rFonts w:ascii="Nestle Text TF Book" w:eastAsia="Nestle Text TF Book" w:hAnsi="Nestle Text TF Book" w:cs="Arial"/>
      <w:lang w:val="en-US"/>
    </w:rPr>
  </w:style>
  <w:style w:type="character" w:customStyle="1" w:styleId="ListLabel39">
    <w:name w:val="ListLabel 39"/>
    <w:rPr>
      <w:rFonts w:ascii="Nestle Text TF Book" w:eastAsia="Nestle Text TF Book" w:hAnsi="Nestle Text TF Book" w:cs="Arial"/>
      <w:sz w:val="24"/>
      <w:szCs w:val="24"/>
      <w:lang w:val="en-US"/>
    </w:rPr>
  </w:style>
  <w:style w:type="character" w:customStyle="1" w:styleId="ListLabel40">
    <w:name w:val="ListLabel 40"/>
    <w:rPr>
      <w:rFonts w:ascii="Nestle Text TF Book" w:eastAsia="Nestle Text TF Book" w:hAnsi="Nestle Text TF Book" w:cs="Nestle Text TF AR Book"/>
      <w:lang w:val="en-US"/>
    </w:rPr>
  </w:style>
  <w:style w:type="character" w:customStyle="1" w:styleId="ListLabel41">
    <w:name w:val="ListLabel 41"/>
    <w:rPr>
      <w:rFonts w:ascii="Nestle Text TF Book" w:eastAsia="Nestle Text TF Book" w:hAnsi="Nestle Text TF Book" w:cs="Nestle Text TF AR Book"/>
      <w:color w:val="0070C0"/>
      <w:lang w:val="en-US"/>
    </w:rPr>
  </w:style>
  <w:style w:type="character" w:customStyle="1" w:styleId="ListLabel42">
    <w:name w:val="ListLabel 42"/>
    <w:rPr>
      <w:rFonts w:ascii="Nestle Text TF Book" w:eastAsia="Nestle Text TF Book" w:hAnsi="Nestle Text TF Book" w:cs="Arial"/>
      <w:sz w:val="20"/>
      <w:szCs w:val="20"/>
      <w:lang w:val="en-US"/>
    </w:rPr>
  </w:style>
  <w:style w:type="character" w:customStyle="1" w:styleId="ListLabel43">
    <w:name w:val="ListLabel 43"/>
    <w:rPr>
      <w:rFonts w:ascii="Nestle Text TF Book" w:eastAsia="Calibri" w:hAnsi="Nestle Text TF Book" w:cs="Arial"/>
      <w:color w:val="000000"/>
      <w:sz w:val="20"/>
      <w:szCs w:val="20"/>
      <w:lang w:val="en-US"/>
    </w:rPr>
  </w:style>
  <w:style w:type="numbering" w:customStyle="1" w:styleId="NoList1">
    <w:name w:val="No List_1"/>
    <w:basedOn w:val="Aucuneliste"/>
    <w:pPr>
      <w:numPr>
        <w:numId w:val="1"/>
      </w:numPr>
    </w:p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 w:type="numbering" w:customStyle="1" w:styleId="WWNum3">
    <w:name w:val="WWNum3"/>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7">
    <w:name w:val="WWNum7"/>
    <w:basedOn w:val="Aucuneliste"/>
    <w:pPr>
      <w:numPr>
        <w:numId w:val="8"/>
      </w:numPr>
    </w:pPr>
  </w:style>
  <w:style w:type="numbering" w:customStyle="1" w:styleId="WWNum8">
    <w:name w:val="WWNum8"/>
    <w:basedOn w:val="Aucuneliste"/>
    <w:pPr>
      <w:numPr>
        <w:numId w:val="9"/>
      </w:numPr>
    </w:pPr>
  </w:style>
  <w:style w:type="numbering" w:customStyle="1" w:styleId="WWNum9">
    <w:name w:val="WWNum9"/>
    <w:basedOn w:val="Aucuneliste"/>
    <w:pPr>
      <w:numPr>
        <w:numId w:val="10"/>
      </w:numPr>
    </w:pPr>
  </w:style>
  <w:style w:type="numbering" w:customStyle="1" w:styleId="WWNum10">
    <w:name w:val="WWNum10"/>
    <w:basedOn w:val="Aucuneliste"/>
    <w:pPr>
      <w:numPr>
        <w:numId w:val="11"/>
      </w:numPr>
    </w:pPr>
  </w:style>
  <w:style w:type="character" w:styleId="Lienhypertexte">
    <w:name w:val="Hyperlink"/>
    <w:basedOn w:val="Policepardfaut"/>
    <w:uiPriority w:val="99"/>
    <w:unhideWhenUsed/>
    <w:rsid w:val="0033431C"/>
    <w:rPr>
      <w:color w:val="0563C1" w:themeColor="hyperlink"/>
      <w:u w:val="single"/>
    </w:rPr>
  </w:style>
  <w:style w:type="character" w:customStyle="1" w:styleId="normaltextrun">
    <w:name w:val="normaltextrun"/>
    <w:basedOn w:val="Policepardfaut"/>
    <w:rsid w:val="007F5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32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nestle.com/csv/global-initiatives/global-youth-initiative/home" TargetMode="External"/><Relationship Id="rId18" Type="http://schemas.openxmlformats.org/officeDocument/2006/relationships/hyperlink" Target="http://www.nestle-mena.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www.instagram.com/nestlemena/" TargetMode="External"/><Relationship Id="rId7" Type="http://schemas.openxmlformats.org/officeDocument/2006/relationships/endnotes" Target="endnotes.xml"/><Relationship Id="rId12" Type="http://schemas.openxmlformats.org/officeDocument/2006/relationships/hyperlink" Target="https://arabyouthsurvey.com/ar/%D8%A7%D9%84%D8%B4%D8%A8%D8%A7%D8%A8-%D8%A7%D9%84%D8%B9%D8%B1%D8%A8%D9%8A-%D9%8A%D8%A4%D9%83%D8%AF%D9%88%D9%86-%D8%B5%D8%B9%D9%88%D8%A8%D8%A9-%D8%A7%D9%84%D8%AD%D8%B5%D9%88%D9%84-%D8%B9%D9%84%D9%89/" TargetMode="External"/><Relationship Id="rId17" Type="http://schemas.openxmlformats.org/officeDocument/2006/relationships/hyperlink" Target="mailto:layal.dalal@AE.nestl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linkedin.com/authwall?trk=ripf&amp;trkInfo=AQHLfkVuKQDJwgAAAXz5ihpwWgxUD6Zc2pZsqdxpdZ0_7SUFckBBxJuxRyOqrLLM9mR3_q_nAoJQ6f74YyFxg1-LgpNydiUSXwWWqysoZhhRy73X0B5gkIq5zpWaCjntO979TEk=&amp;originalReferer=&amp;sessionRedirect=https%3A%2F%2Fwww.linkedin.com%2Fcompany%2Fnestle-s-a-%2F" TargetMode="External"/><Relationship Id="rId20" Type="http://schemas.openxmlformats.org/officeDocument/2006/relationships/hyperlink" Target="https://twitter.com/nestle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nestle-mena.com/en/jobs" TargetMode="External"/><Relationship Id="rId23" Type="http://schemas.openxmlformats.org/officeDocument/2006/relationships/header" Target="header1.xml"/><Relationship Id="rId10" Type="http://schemas.microsoft.com/office/2016/09/relationships/commentsIds" Target="commentsIds.xml"/><Relationship Id="rId19" Type="http://schemas.openxmlformats.org/officeDocument/2006/relationships/hyperlink" Target="https://www.facebook.com/NestleMiddleeastNorthafric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nestle-mena.com/sites/g/files/pydnoa581/files/asset-library/documents/progress-and-commitments-2020-arabic.pdf" TargetMode="External"/><Relationship Id="rId22" Type="http://schemas.openxmlformats.org/officeDocument/2006/relationships/hyperlink" Target="https://www.youtube.com/c/Nestl&#233;MENA"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BE43-598C-784B-9484-4CD8FADD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947</Words>
  <Characters>5211</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Praillet,Robin,BRUSSELS,Z-EMENA CC&amp;EU</dc:creator>
  <cp:lastModifiedBy>Microsoft Office User</cp:lastModifiedBy>
  <cp:revision>2</cp:revision>
  <cp:lastPrinted>2020-10-12T10:51:00Z</cp:lastPrinted>
  <dcterms:created xsi:type="dcterms:W3CDTF">2021-12-09T10:37:00Z</dcterms:created>
  <dcterms:modified xsi:type="dcterms:W3CDTF">2021-12-09T10:37:00Z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0x010100CD7B87B85BEBD94EA792D8011D58BE32</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MSIP_Label_1ada0a2f-b917-4d51-b0d0-d418a10c8b23_ActionId">
    <vt:lpwstr>ce9d5f10-8b38-4367-aeb2-0000a8cfbac4</vt:lpwstr>
  </property>
  <property fmtid="{D5CDD505-2E9C-101B-9397-08002B2CF9AE}" pid="8" name="MSIP_Label_1ada0a2f-b917-4d51-b0d0-d418a10c8b23_ContentBits">
    <vt:lpwstr>0</vt:lpwstr>
  </property>
  <property fmtid="{D5CDD505-2E9C-101B-9397-08002B2CF9AE}" pid="9" name="MSIP_Label_1ada0a2f-b917-4d51-b0d0-d418a10c8b23_Enabled">
    <vt:lpwstr>true</vt:lpwstr>
  </property>
  <property fmtid="{D5CDD505-2E9C-101B-9397-08002B2CF9AE}" pid="10" name="MSIP_Label_1ada0a2f-b917-4d51-b0d0-d418a10c8b23_Method">
    <vt:lpwstr>Standard</vt:lpwstr>
  </property>
  <property fmtid="{D5CDD505-2E9C-101B-9397-08002B2CF9AE}" pid="11" name="MSIP_Label_1ada0a2f-b917-4d51-b0d0-d418a10c8b23_Name">
    <vt:lpwstr>1ada0a2f-b917-4d51-b0d0-d418a10c8b23</vt:lpwstr>
  </property>
  <property fmtid="{D5CDD505-2E9C-101B-9397-08002B2CF9AE}" pid="12" name="MSIP_Label_1ada0a2f-b917-4d51-b0d0-d418a10c8b23_SetDate">
    <vt:lpwstr>2020-05-26T10:11:23Z</vt:lpwstr>
  </property>
  <property fmtid="{D5CDD505-2E9C-101B-9397-08002B2CF9AE}" pid="13" name="MSIP_Label_1ada0a2f-b917-4d51-b0d0-d418a10c8b23_SiteId">
    <vt:lpwstr>12a3af23-a769-4654-847f-958f3d479f4a</vt:lpwstr>
  </property>
  <property fmtid="{D5CDD505-2E9C-101B-9397-08002B2CF9AE}" pid="14" name="ScaleCrop">
    <vt:bool>false</vt:bool>
  </property>
  <property fmtid="{D5CDD505-2E9C-101B-9397-08002B2CF9AE}" pid="15" name="ShareDoc">
    <vt:bool>false</vt:bool>
  </property>
</Properties>
</file>