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219" w:rsidRDefault="00426CF2" w:rsidP="001D3219">
      <w:pPr>
        <w:pStyle w:val="Standard"/>
        <w:jc w:val="center"/>
        <w:rPr>
          <w:rFonts w:ascii="IBM Plex Sans" w:hAnsi="IBM Plex Sans"/>
          <w:b/>
          <w:bCs/>
        </w:rPr>
      </w:pPr>
      <w:r w:rsidRPr="001D3219">
        <w:rPr>
          <w:rFonts w:ascii="IBM Plex Sans" w:hAnsi="IBM Plex Sans"/>
          <w:b/>
          <w:bCs/>
        </w:rPr>
        <w:t xml:space="preserve">IBM nomme Julia Carvalho au poste de </w:t>
      </w:r>
      <w:r w:rsidR="001D3219">
        <w:rPr>
          <w:rFonts w:ascii="IBM Plex Sans" w:hAnsi="IBM Plex Sans"/>
          <w:b/>
          <w:bCs/>
        </w:rPr>
        <w:t>D</w:t>
      </w:r>
      <w:r w:rsidRPr="001D3219">
        <w:rPr>
          <w:rFonts w:ascii="IBM Plex Sans" w:hAnsi="IBM Plex Sans"/>
          <w:b/>
          <w:bCs/>
        </w:rPr>
        <w:t xml:space="preserve">irectrice </w:t>
      </w:r>
      <w:r w:rsidR="001D3219">
        <w:rPr>
          <w:rFonts w:ascii="IBM Plex Sans" w:hAnsi="IBM Plex Sans"/>
          <w:b/>
          <w:bCs/>
        </w:rPr>
        <w:t>G</w:t>
      </w:r>
      <w:r w:rsidRPr="001D3219">
        <w:rPr>
          <w:rFonts w:ascii="IBM Plex Sans" w:hAnsi="IBM Plex Sans"/>
          <w:b/>
          <w:bCs/>
        </w:rPr>
        <w:t xml:space="preserve">énérale des marchés de croissance d'IBM en Afrique </w:t>
      </w:r>
      <w:r w:rsidRPr="001D3219">
        <w:rPr>
          <w:rFonts w:ascii="IBM Plex Sans" w:hAnsi="IBM Plex Sans"/>
          <w:b/>
          <w:bCs/>
        </w:rPr>
        <w:br/>
      </w:r>
      <w:r w:rsidRPr="001D3219">
        <w:rPr>
          <w:rFonts w:ascii="IBM Plex Sans" w:hAnsi="IBM Plex Sans"/>
          <w:b/>
          <w:bCs/>
        </w:rPr>
        <w:br/>
      </w:r>
    </w:p>
    <w:p w:rsidR="001D3219" w:rsidRDefault="001D3219" w:rsidP="001D3219">
      <w:pPr>
        <w:pStyle w:val="Standard"/>
        <w:jc w:val="center"/>
        <w:rPr>
          <w:rFonts w:ascii="IBM Plex Sans" w:hAnsi="IBM Plex Sans"/>
          <w:b/>
          <w:bCs/>
        </w:rPr>
      </w:pPr>
    </w:p>
    <w:p w:rsidR="009E2DD8" w:rsidRPr="001D3219" w:rsidRDefault="00426CF2" w:rsidP="007D4AD7">
      <w:pPr>
        <w:pStyle w:val="Standard"/>
        <w:rPr>
          <w:rFonts w:ascii="IBM Plex Sans" w:hAnsi="IBM Plex Sans"/>
        </w:rPr>
      </w:pPr>
      <w:r w:rsidRPr="001D3219">
        <w:rPr>
          <w:rFonts w:ascii="IBM Plex Sans" w:hAnsi="IBM Plex Sans"/>
          <w:b/>
          <w:bCs/>
        </w:rPr>
        <w:t>Casablanca, le 1</w:t>
      </w:r>
      <w:r w:rsidR="007D4AD7">
        <w:rPr>
          <w:rFonts w:ascii="IBM Plex Sans" w:hAnsi="IBM Plex Sans"/>
          <w:b/>
          <w:bCs/>
        </w:rPr>
        <w:t>6</w:t>
      </w:r>
      <w:r w:rsidRPr="001D3219">
        <w:rPr>
          <w:rFonts w:ascii="IBM Plex Sans" w:hAnsi="IBM Plex Sans"/>
          <w:b/>
          <w:bCs/>
        </w:rPr>
        <w:t xml:space="preserve"> décembre 2021 : </w:t>
      </w:r>
      <w:r w:rsidRPr="001D3219">
        <w:rPr>
          <w:rFonts w:ascii="IBM Plex Sans" w:hAnsi="IBM Plex Sans"/>
        </w:rPr>
        <w:t xml:space="preserve">IBM (NYSE : IBM) vient d’annoncer aujourd'hui la nomination de Julia Carvalho au poste de directrice générale d'IBM </w:t>
      </w:r>
      <w:proofErr w:type="spellStart"/>
      <w:r w:rsidRPr="001D3219">
        <w:rPr>
          <w:rFonts w:ascii="IBM Plex Sans" w:hAnsi="IBM Plex Sans"/>
        </w:rPr>
        <w:t>Growth</w:t>
      </w:r>
      <w:proofErr w:type="spellEnd"/>
      <w:r w:rsidRPr="001D3219">
        <w:rPr>
          <w:rFonts w:ascii="IBM Plex Sans" w:hAnsi="IBM Plex Sans"/>
        </w:rPr>
        <w:t xml:space="preserve"> </w:t>
      </w:r>
      <w:proofErr w:type="spellStart"/>
      <w:r w:rsidRPr="001D3219">
        <w:rPr>
          <w:rFonts w:ascii="IBM Plex Sans" w:hAnsi="IBM Plex Sans"/>
        </w:rPr>
        <w:t>Markets</w:t>
      </w:r>
      <w:proofErr w:type="spellEnd"/>
      <w:r w:rsidRPr="001D3219">
        <w:rPr>
          <w:rFonts w:ascii="IBM Plex Sans" w:hAnsi="IBM Plex Sans"/>
        </w:rPr>
        <w:t xml:space="preserve">, Afrique. </w:t>
      </w:r>
      <w:r w:rsidRPr="001D3219">
        <w:rPr>
          <w:rFonts w:ascii="IBM Plex Sans" w:hAnsi="IBM Plex Sans"/>
        </w:rPr>
        <w:br/>
      </w:r>
      <w:r w:rsidRPr="001D3219">
        <w:rPr>
          <w:rFonts w:ascii="IBM Plex Sans" w:hAnsi="IBM Plex Sans"/>
        </w:rPr>
        <w:br/>
        <w:t>Mme Carvalho sera chargée des opérations commerciales d'IBM, mais aussi de la croissance de notre écosystème de partenaires et du suivi des besoins de nos clients dans plusieurs régions d'Afrique. Mme Carvalho aura pour mission de</w:t>
      </w:r>
      <w:bookmarkStart w:id="0" w:name="_GoBack"/>
      <w:bookmarkEnd w:id="0"/>
      <w:r w:rsidRPr="001D3219">
        <w:rPr>
          <w:rFonts w:ascii="IBM Plex Sans" w:hAnsi="IBM Plex Sans"/>
        </w:rPr>
        <w:t xml:space="preserve"> contribuer au renforcement des activités d'IBM sur le continent, tout en assistant l’écosystème des partenaires d’IBM en Afrique.</w:t>
      </w:r>
    </w:p>
    <w:p w:rsidR="009E2DD8" w:rsidRPr="001D3219" w:rsidRDefault="009E2DD8">
      <w:pPr>
        <w:pStyle w:val="Standard"/>
        <w:rPr>
          <w:rFonts w:ascii="IBM Plex Sans" w:hAnsi="IBM Plex Sans"/>
        </w:rPr>
      </w:pPr>
    </w:p>
    <w:p w:rsidR="001D3219" w:rsidRDefault="00426CF2">
      <w:pPr>
        <w:pStyle w:val="Standard"/>
        <w:rPr>
          <w:rFonts w:ascii="IBM Plex Sans" w:hAnsi="IBM Plex Sans"/>
        </w:rPr>
      </w:pPr>
      <w:r w:rsidRPr="001D3219">
        <w:rPr>
          <w:rFonts w:ascii="IBM Plex Sans" w:hAnsi="IBM Plex Sans"/>
        </w:rPr>
        <w:t xml:space="preserve">Mme Carvalho apportera à ce poste sa connaissance approfondie du continent africain, étant donné qu’elle détient à son actif plus de 20 années d'expérience en Afrique et qu’elle a travaillé dans plusieurs secteurs (technologies de l'information, pétrole, gaz et énergie). </w:t>
      </w:r>
      <w:r w:rsidRPr="001D3219">
        <w:rPr>
          <w:rFonts w:ascii="IBM Plex Sans" w:hAnsi="IBM Plex Sans"/>
        </w:rPr>
        <w:br/>
      </w:r>
      <w:r w:rsidRPr="001D3219">
        <w:rPr>
          <w:rFonts w:ascii="IBM Plex Sans" w:hAnsi="IBM Plex Sans"/>
        </w:rPr>
        <w:br/>
        <w:t>"</w:t>
      </w:r>
      <w:r w:rsidRPr="001D3219">
        <w:rPr>
          <w:rFonts w:ascii="IBM Plex Sans" w:hAnsi="IBM Plex Sans"/>
          <w:i/>
          <w:iCs/>
        </w:rPr>
        <w:t xml:space="preserve">L’expertise de Julia dans le domaine des technologies et sa profonde connaissance du continent africain apporteront une grande valeur ajoutée à ce poste, de même qu’elles nous aideront à mieux accompagner nos clients dans leurs efforts d’accélération de leur transformation numérique à l'ère du </w:t>
      </w:r>
      <w:proofErr w:type="spellStart"/>
      <w:r w:rsidRPr="001D3219">
        <w:rPr>
          <w:rFonts w:ascii="IBM Plex Sans" w:hAnsi="IBM Plex Sans"/>
          <w:i/>
          <w:iCs/>
        </w:rPr>
        <w:t>cloud</w:t>
      </w:r>
      <w:proofErr w:type="spellEnd"/>
      <w:r w:rsidRPr="001D3219">
        <w:rPr>
          <w:rFonts w:ascii="IBM Plex Sans" w:hAnsi="IBM Plex Sans"/>
          <w:i/>
          <w:iCs/>
        </w:rPr>
        <w:t xml:space="preserve"> hybride, de la Data et de l'IA. En tant que leader senior, l'accent que Julia mettra sur l'engagement d'IBM en faveur de son écosystème de partenaires nous aidera à être encore plus proches et plus disponibles pour nos clients</w:t>
      </w:r>
      <w:r w:rsidRPr="001D3219">
        <w:rPr>
          <w:rFonts w:ascii="IBM Plex Sans" w:hAnsi="IBM Plex Sans"/>
        </w:rPr>
        <w:t xml:space="preserve"> ", a déclaré Saad Toma, directeur général d'IBM Moyen-Orient et Afrique.</w:t>
      </w:r>
      <w:r w:rsidRPr="001D3219">
        <w:rPr>
          <w:rFonts w:ascii="IBM Plex Sans" w:hAnsi="IBM Plex Sans"/>
        </w:rPr>
        <w:br/>
      </w:r>
      <w:r w:rsidRPr="001D3219">
        <w:rPr>
          <w:rFonts w:ascii="IBM Plex Sans" w:hAnsi="IBM Plex Sans"/>
        </w:rPr>
        <w:br/>
        <w:t xml:space="preserve">Avant de prendre les rênes d'IBM </w:t>
      </w:r>
      <w:proofErr w:type="spellStart"/>
      <w:r w:rsidRPr="001D3219">
        <w:rPr>
          <w:rFonts w:ascii="IBM Plex Sans" w:hAnsi="IBM Plex Sans"/>
        </w:rPr>
        <w:t>Growth</w:t>
      </w:r>
      <w:proofErr w:type="spellEnd"/>
      <w:r w:rsidRPr="001D3219">
        <w:rPr>
          <w:rFonts w:ascii="IBM Plex Sans" w:hAnsi="IBM Plex Sans"/>
        </w:rPr>
        <w:t xml:space="preserve"> </w:t>
      </w:r>
      <w:proofErr w:type="spellStart"/>
      <w:r w:rsidRPr="001D3219">
        <w:rPr>
          <w:rFonts w:ascii="IBM Plex Sans" w:hAnsi="IBM Plex Sans"/>
        </w:rPr>
        <w:t>Markets</w:t>
      </w:r>
      <w:proofErr w:type="spellEnd"/>
      <w:r w:rsidRPr="001D3219">
        <w:rPr>
          <w:rFonts w:ascii="IBM Plex Sans" w:hAnsi="IBM Plex Sans"/>
        </w:rPr>
        <w:t xml:space="preserve">, Afrique, Mme Carvalho avait auparavant occupé le poste de directrice générale pour IBM Angola, Mozambique, Cap-Vert et Sao Tomé. Elle a contribué à étendre l'empreinte d'IBM dans l’ensemble de ces pays, de même qu’elle a dirigé les parcours de transformation numérique des clients de IBM à l’ère du Cloud hybride et de l'IA.  </w:t>
      </w:r>
      <w:r w:rsidRPr="001D3219">
        <w:rPr>
          <w:rFonts w:ascii="IBM Plex Sans" w:hAnsi="IBM Plex Sans"/>
        </w:rPr>
        <w:br/>
      </w:r>
      <w:r w:rsidRPr="001D3219">
        <w:rPr>
          <w:rFonts w:ascii="IBM Plex Sans" w:hAnsi="IBM Plex Sans"/>
        </w:rPr>
        <w:br/>
        <w:t xml:space="preserve">Avant de rejoindre IBM, Mme Carvalho occupait la fonction de directrice des ventes chez </w:t>
      </w:r>
      <w:proofErr w:type="spellStart"/>
      <w:r w:rsidRPr="001D3219">
        <w:rPr>
          <w:rFonts w:ascii="IBM Plex Sans" w:hAnsi="IBM Plex Sans"/>
        </w:rPr>
        <w:t>Halliburton</w:t>
      </w:r>
      <w:proofErr w:type="spellEnd"/>
      <w:r w:rsidRPr="001D3219">
        <w:rPr>
          <w:rFonts w:ascii="IBM Plex Sans" w:hAnsi="IBM Plex Sans"/>
        </w:rPr>
        <w:t xml:space="preserve"> - Landmark Software and Services et a précédemment été professeur et chercheur à l'Université de Lisbonne. Auparavant, Mme Carvalho avait été consultante auprès de </w:t>
      </w:r>
      <w:proofErr w:type="spellStart"/>
      <w:r w:rsidRPr="001D3219">
        <w:rPr>
          <w:rFonts w:ascii="IBM Plex Sans" w:hAnsi="IBM Plex Sans"/>
        </w:rPr>
        <w:t>Sonangol</w:t>
      </w:r>
      <w:proofErr w:type="spellEnd"/>
      <w:r w:rsidRPr="001D3219">
        <w:rPr>
          <w:rFonts w:ascii="IBM Plex Sans" w:hAnsi="IBM Plex Sans"/>
        </w:rPr>
        <w:t xml:space="preserve"> P&amp;P et </w:t>
      </w:r>
      <w:proofErr w:type="spellStart"/>
      <w:r w:rsidRPr="001D3219">
        <w:rPr>
          <w:rFonts w:ascii="IBM Plex Sans" w:hAnsi="IBM Plex Sans"/>
        </w:rPr>
        <w:t>Sonagas</w:t>
      </w:r>
      <w:proofErr w:type="spellEnd"/>
      <w:r w:rsidRPr="001D3219">
        <w:rPr>
          <w:rFonts w:ascii="IBM Plex Sans" w:hAnsi="IBM Plex Sans"/>
        </w:rPr>
        <w:t xml:space="preserve"> et avait dirigé l'unité commerciale des ressources naturelles chez </w:t>
      </w:r>
      <w:proofErr w:type="spellStart"/>
      <w:r w:rsidRPr="001D3219">
        <w:rPr>
          <w:rFonts w:ascii="IBM Plex Sans" w:hAnsi="IBM Plex Sans"/>
        </w:rPr>
        <w:t>Sinfic</w:t>
      </w:r>
      <w:proofErr w:type="spellEnd"/>
      <w:r w:rsidRPr="001D3219">
        <w:rPr>
          <w:rFonts w:ascii="IBM Plex Sans" w:hAnsi="IBM Plex Sans"/>
        </w:rPr>
        <w:t xml:space="preserve"> en Angola. </w:t>
      </w:r>
      <w:r w:rsidRPr="001D3219">
        <w:rPr>
          <w:rFonts w:ascii="IBM Plex Sans" w:hAnsi="IBM Plex Sans"/>
        </w:rPr>
        <w:br/>
      </w:r>
      <w:r w:rsidRPr="001D3219">
        <w:rPr>
          <w:rFonts w:ascii="IBM Plex Sans" w:hAnsi="IBM Plex Sans"/>
        </w:rPr>
        <w:br/>
        <w:t>"</w:t>
      </w:r>
      <w:r w:rsidRPr="001D3219">
        <w:rPr>
          <w:rFonts w:ascii="IBM Plex Sans" w:hAnsi="IBM Plex Sans"/>
          <w:i/>
          <w:iCs/>
        </w:rPr>
        <w:t>L'Afrique est un continent qui offre d'énormes opportunités et qui est entrain de connaître une transformation exponentielle</w:t>
      </w:r>
      <w:r w:rsidRPr="001D3219">
        <w:rPr>
          <w:rFonts w:ascii="IBM Plex Sans" w:hAnsi="IBM Plex Sans"/>
        </w:rPr>
        <w:t>", a déclaré Julia Carvalho. "</w:t>
      </w:r>
      <w:r w:rsidRPr="001D3219">
        <w:rPr>
          <w:rFonts w:ascii="IBM Plex Sans" w:hAnsi="IBM Plex Sans"/>
          <w:i/>
          <w:iCs/>
        </w:rPr>
        <w:t xml:space="preserve">C’est un honneur pour moi que de </w:t>
      </w:r>
      <w:proofErr w:type="spellStart"/>
      <w:r w:rsidRPr="001D3219">
        <w:rPr>
          <w:rFonts w:ascii="IBM Plex Sans" w:hAnsi="IBM Plex Sans"/>
          <w:i/>
          <w:iCs/>
        </w:rPr>
        <w:t>pouivoir</w:t>
      </w:r>
      <w:proofErr w:type="spellEnd"/>
      <w:r w:rsidRPr="001D3219">
        <w:rPr>
          <w:rFonts w:ascii="IBM Plex Sans" w:hAnsi="IBM Plex Sans"/>
          <w:i/>
          <w:iCs/>
        </w:rPr>
        <w:t xml:space="preserve"> </w:t>
      </w:r>
      <w:proofErr w:type="gramStart"/>
      <w:r w:rsidRPr="001D3219">
        <w:rPr>
          <w:rFonts w:ascii="IBM Plex Sans" w:hAnsi="IBM Plex Sans"/>
          <w:i/>
          <w:iCs/>
        </w:rPr>
        <w:t>travailler</w:t>
      </w:r>
      <w:proofErr w:type="gramEnd"/>
      <w:r w:rsidRPr="001D3219">
        <w:rPr>
          <w:rFonts w:ascii="IBM Plex Sans" w:hAnsi="IBM Plex Sans"/>
          <w:i/>
          <w:iCs/>
        </w:rPr>
        <w:t xml:space="preserve"> avec les clients et partenaires de l'écosystème IBM afin de répondre aux besoins technologiques de l'Afrique</w:t>
      </w:r>
      <w:r w:rsidRPr="001D3219">
        <w:rPr>
          <w:rFonts w:ascii="IBM Plex Sans" w:hAnsi="IBM Plex Sans"/>
        </w:rPr>
        <w:t>."</w:t>
      </w:r>
      <w:r w:rsidRPr="001D3219">
        <w:rPr>
          <w:rFonts w:ascii="IBM Plex Sans" w:hAnsi="IBM Plex Sans"/>
        </w:rPr>
        <w:br/>
      </w:r>
      <w:r w:rsidRPr="001D3219">
        <w:rPr>
          <w:rFonts w:ascii="IBM Plex Sans" w:hAnsi="IBM Plex Sans"/>
        </w:rPr>
        <w:br/>
        <w:t xml:space="preserve">Mme Carvalho est titulaire d'un doctorat en ingénierie et d'une maîtrise en ingénierie des </w:t>
      </w:r>
      <w:proofErr w:type="spellStart"/>
      <w:r w:rsidRPr="001D3219">
        <w:rPr>
          <w:rFonts w:ascii="IBM Plex Sans" w:hAnsi="IBM Plex Sans"/>
        </w:rPr>
        <w:t>géoressources</w:t>
      </w:r>
      <w:proofErr w:type="spellEnd"/>
      <w:r w:rsidRPr="001D3219">
        <w:rPr>
          <w:rFonts w:ascii="IBM Plex Sans" w:hAnsi="IBM Plex Sans"/>
        </w:rPr>
        <w:t xml:space="preserve"> de l'école d'ingénierie, de science et de technologie (</w:t>
      </w:r>
      <w:proofErr w:type="spellStart"/>
      <w:r w:rsidRPr="001D3219">
        <w:rPr>
          <w:rFonts w:ascii="IBM Plex Sans" w:hAnsi="IBM Plex Sans"/>
        </w:rPr>
        <w:t>Instituto</w:t>
      </w:r>
      <w:proofErr w:type="spellEnd"/>
      <w:r w:rsidRPr="001D3219">
        <w:rPr>
          <w:rFonts w:ascii="IBM Plex Sans" w:hAnsi="IBM Plex Sans"/>
        </w:rPr>
        <w:t xml:space="preserve"> Superior </w:t>
      </w:r>
      <w:proofErr w:type="spellStart"/>
      <w:r w:rsidRPr="001D3219">
        <w:rPr>
          <w:rFonts w:ascii="IBM Plex Sans" w:hAnsi="IBM Plex Sans"/>
        </w:rPr>
        <w:t>Técnico</w:t>
      </w:r>
      <w:proofErr w:type="spellEnd"/>
      <w:r w:rsidRPr="001D3219">
        <w:rPr>
          <w:rFonts w:ascii="IBM Plex Sans" w:hAnsi="IBM Plex Sans"/>
        </w:rPr>
        <w:t xml:space="preserve">) de l'Université de Lisbonne. </w:t>
      </w:r>
    </w:p>
    <w:p w:rsidR="009E2DD8" w:rsidRPr="001D3219" w:rsidRDefault="00426CF2" w:rsidP="001D3219">
      <w:pPr>
        <w:pStyle w:val="Standard"/>
        <w:jc w:val="center"/>
        <w:rPr>
          <w:rFonts w:ascii="IBM Plex Sans" w:hAnsi="IBM Plex Sans"/>
        </w:rPr>
      </w:pPr>
      <w:r w:rsidRPr="001D3219">
        <w:rPr>
          <w:rFonts w:ascii="IBM Plex Sans" w:hAnsi="IBM Plex Sans"/>
        </w:rPr>
        <w:br/>
      </w:r>
      <w:r w:rsidRPr="001D3219">
        <w:rPr>
          <w:rFonts w:ascii="IBM Plex Sans" w:hAnsi="IBM Plex Sans"/>
        </w:rPr>
        <w:br/>
      </w:r>
      <w:r w:rsidRPr="001D3219">
        <w:rPr>
          <w:rFonts w:ascii="IBM Plex Sans" w:hAnsi="IBM Plex Sans"/>
        </w:rPr>
        <w:br/>
        <w:t>-FIN-</w:t>
      </w:r>
      <w:r w:rsidRPr="001D3219">
        <w:rPr>
          <w:rFonts w:ascii="IBM Plex Sans" w:hAnsi="IBM Plex Sans"/>
        </w:rPr>
        <w:br/>
      </w:r>
      <w:r w:rsidRPr="001D3219">
        <w:rPr>
          <w:rFonts w:ascii="IBM Plex Sans" w:hAnsi="IBM Plex Sans"/>
        </w:rPr>
        <w:lastRenderedPageBreak/>
        <w:br/>
      </w:r>
    </w:p>
    <w:sectPr w:rsidR="009E2DD8" w:rsidRPr="001D321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5A9" w:rsidRDefault="005D15A9">
      <w:pPr>
        <w:rPr>
          <w:rFonts w:hint="eastAsia"/>
        </w:rPr>
      </w:pPr>
      <w:r>
        <w:separator/>
      </w:r>
    </w:p>
  </w:endnote>
  <w:endnote w:type="continuationSeparator" w:id="0">
    <w:p w:rsidR="005D15A9" w:rsidRDefault="005D15A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IBM Plex Sans">
    <w:altName w:val="Arial"/>
    <w:charset w:val="00"/>
    <w:family w:val="swiss"/>
    <w:pitch w:val="variable"/>
    <w:sig w:usb0="00000001" w:usb1="5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5A9" w:rsidRDefault="005D15A9">
      <w:pPr>
        <w:rPr>
          <w:rFonts w:hint="eastAsia"/>
        </w:rPr>
      </w:pPr>
      <w:r>
        <w:rPr>
          <w:color w:val="000000"/>
        </w:rPr>
        <w:separator/>
      </w:r>
    </w:p>
  </w:footnote>
  <w:footnote w:type="continuationSeparator" w:id="0">
    <w:p w:rsidR="005D15A9" w:rsidRDefault="005D15A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E2DD8"/>
    <w:rsid w:val="001D3219"/>
    <w:rsid w:val="00426CF2"/>
    <w:rsid w:val="005D15A9"/>
    <w:rsid w:val="007D4AD7"/>
    <w:rsid w:val="009E2D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434</Words>
  <Characters>2387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MERIEME NOUCHKIOUI</dc:creator>
  <cp:lastModifiedBy>MERIEME NOUCHKIOUI</cp:lastModifiedBy>
  <cp:revision>2</cp:revision>
  <dcterms:created xsi:type="dcterms:W3CDTF">2021-12-15T12:38:00Z</dcterms:created>
  <dcterms:modified xsi:type="dcterms:W3CDTF">2021-12-16T11:01:00Z</dcterms:modified>
</cp:coreProperties>
</file>