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644C7" w14:textId="77777777" w:rsidR="00EE62ED" w:rsidRPr="009E226F" w:rsidRDefault="00EE62ED" w:rsidP="00AA237F">
      <w:pPr>
        <w:widowControl/>
        <w:shd w:val="clear" w:color="auto" w:fill="FFFFFF"/>
        <w:suppressAutoHyphens w:val="0"/>
        <w:autoSpaceDN/>
        <w:rPr>
          <w:rFonts w:ascii="Calibri" w:hAnsi="Calibri" w:cs="Calibri"/>
          <w:b/>
          <w:bCs/>
          <w:color w:val="000000" w:themeColor="text1"/>
          <w:sz w:val="28"/>
          <w:szCs w:val="28"/>
        </w:rPr>
      </w:pPr>
    </w:p>
    <w:p w14:paraId="2073AB3E" w14:textId="0298BD34" w:rsidR="00477959" w:rsidRPr="009E226F" w:rsidRDefault="00477959" w:rsidP="00A332BA">
      <w:pPr>
        <w:widowControl/>
        <w:shd w:val="clear" w:color="auto" w:fill="FFFFFF"/>
        <w:suppressAutoHyphens w:val="0"/>
        <w:autoSpaceDN/>
        <w:ind w:left="1276" w:right="815"/>
        <w:jc w:val="center"/>
        <w:rPr>
          <w:rFonts w:ascii="Calibri" w:hAnsi="Calibri" w:cs="Calibri"/>
          <w:b/>
          <w:bCs/>
          <w:color w:val="000000" w:themeColor="text1"/>
          <w:sz w:val="28"/>
          <w:szCs w:val="28"/>
        </w:rPr>
      </w:pPr>
      <w:r w:rsidRPr="009E226F">
        <w:rPr>
          <w:rFonts w:ascii="Calibri" w:hAnsi="Calibri" w:cs="Calibri"/>
          <w:b/>
          <w:bCs/>
          <w:color w:val="000000" w:themeColor="text1"/>
          <w:sz w:val="28"/>
          <w:szCs w:val="28"/>
        </w:rPr>
        <w:t xml:space="preserve">Chaabi Lil Iskane accélère son développement dans le résidentiel moyen standing </w:t>
      </w:r>
      <w:r w:rsidR="009E226F">
        <w:rPr>
          <w:rFonts w:ascii="Calibri" w:hAnsi="Calibri" w:cs="Calibri"/>
          <w:b/>
          <w:bCs/>
          <w:color w:val="000000" w:themeColor="text1"/>
          <w:sz w:val="28"/>
          <w:szCs w:val="28"/>
        </w:rPr>
        <w:t xml:space="preserve">à petit prix </w:t>
      </w:r>
      <w:r w:rsidRPr="009E226F">
        <w:rPr>
          <w:rFonts w:ascii="Calibri" w:hAnsi="Calibri" w:cs="Calibri"/>
          <w:b/>
          <w:bCs/>
          <w:color w:val="000000" w:themeColor="text1"/>
          <w:sz w:val="28"/>
          <w:szCs w:val="28"/>
        </w:rPr>
        <w:t>en lançant "</w:t>
      </w:r>
      <w:proofErr w:type="spellStart"/>
      <w:r w:rsidRPr="009E226F">
        <w:rPr>
          <w:rFonts w:ascii="Calibri" w:hAnsi="Calibri" w:cs="Calibri"/>
          <w:b/>
          <w:bCs/>
          <w:color w:val="000000" w:themeColor="text1"/>
          <w:sz w:val="28"/>
          <w:szCs w:val="28"/>
        </w:rPr>
        <w:t>Dyar</w:t>
      </w:r>
      <w:proofErr w:type="spellEnd"/>
      <w:r w:rsidRPr="009E226F">
        <w:rPr>
          <w:rFonts w:ascii="Calibri" w:hAnsi="Calibri" w:cs="Calibri"/>
          <w:b/>
          <w:bCs/>
          <w:color w:val="000000" w:themeColor="text1"/>
          <w:sz w:val="28"/>
          <w:szCs w:val="28"/>
        </w:rPr>
        <w:t xml:space="preserve"> Al Bahia" à Témara</w:t>
      </w:r>
    </w:p>
    <w:p w14:paraId="107D397A" w14:textId="7F40F1FC" w:rsidR="00477959" w:rsidRDefault="00477959" w:rsidP="00A332BA">
      <w:pPr>
        <w:widowControl/>
        <w:shd w:val="clear" w:color="auto" w:fill="FFFFFF"/>
        <w:suppressAutoHyphens w:val="0"/>
        <w:autoSpaceDN/>
        <w:jc w:val="center"/>
        <w:rPr>
          <w:rFonts w:ascii="Calibri" w:hAnsi="Calibri" w:cs="Calibri"/>
          <w:color w:val="000000" w:themeColor="text1"/>
          <w:szCs w:val="24"/>
          <w:lang w:val="fr-MA"/>
        </w:rPr>
      </w:pPr>
    </w:p>
    <w:p w14:paraId="79905CE2" w14:textId="77777777" w:rsidR="00AA237F" w:rsidRPr="009E226F" w:rsidRDefault="00AA237F" w:rsidP="00A332BA">
      <w:pPr>
        <w:widowControl/>
        <w:shd w:val="clear" w:color="auto" w:fill="FFFFFF"/>
        <w:suppressAutoHyphens w:val="0"/>
        <w:autoSpaceDN/>
        <w:jc w:val="center"/>
        <w:rPr>
          <w:rFonts w:ascii="Calibri" w:hAnsi="Calibri" w:cs="Calibri"/>
          <w:color w:val="000000" w:themeColor="text1"/>
          <w:szCs w:val="24"/>
          <w:lang w:val="fr-MA"/>
        </w:rPr>
      </w:pPr>
    </w:p>
    <w:p w14:paraId="2F12A988" w14:textId="66C8FFFE" w:rsidR="00477959" w:rsidRPr="009E226F" w:rsidRDefault="00477959" w:rsidP="3E2B00E6">
      <w:pPr>
        <w:widowControl/>
        <w:shd w:val="clear" w:color="auto" w:fill="FFFFFF" w:themeFill="background1"/>
        <w:suppressAutoHyphens w:val="0"/>
        <w:autoSpaceDN/>
        <w:jc w:val="center"/>
        <w:rPr>
          <w:rFonts w:ascii="Calibri" w:hAnsi="Calibri" w:cs="Calibri"/>
          <w:i/>
          <w:iCs/>
          <w:color w:val="000000" w:themeColor="text1"/>
        </w:rPr>
      </w:pPr>
      <w:r w:rsidRPr="009E226F">
        <w:rPr>
          <w:rFonts w:ascii="Calibri" w:hAnsi="Calibri" w:cs="Calibri"/>
          <w:color w:val="000000" w:themeColor="text1"/>
          <w:bdr w:val="none" w:sz="0" w:space="0" w:color="auto" w:frame="1"/>
          <w:lang w:val="fr-MA"/>
        </w:rPr>
        <w:t>C</w:t>
      </w:r>
      <w:proofErr w:type="spellStart"/>
      <w:r w:rsidRPr="009E226F">
        <w:rPr>
          <w:rFonts w:ascii="Calibri" w:hAnsi="Calibri" w:cs="Calibri"/>
          <w:i/>
          <w:iCs/>
          <w:color w:val="000000" w:themeColor="text1"/>
        </w:rPr>
        <w:t>ette</w:t>
      </w:r>
      <w:proofErr w:type="spellEnd"/>
      <w:r w:rsidRPr="009E226F">
        <w:rPr>
          <w:rFonts w:ascii="Calibri" w:hAnsi="Calibri" w:cs="Calibri"/>
          <w:i/>
          <w:iCs/>
          <w:color w:val="000000" w:themeColor="text1"/>
        </w:rPr>
        <w:t xml:space="preserve"> première tranche s'étendant sur une superficie de </w:t>
      </w:r>
      <w:r w:rsidR="00B57D2E" w:rsidRPr="009E226F">
        <w:rPr>
          <w:rFonts w:ascii="Calibri" w:hAnsi="Calibri" w:cs="Calibri"/>
          <w:i/>
          <w:iCs/>
          <w:color w:val="000000" w:themeColor="text1"/>
        </w:rPr>
        <w:t xml:space="preserve">20.472 </w:t>
      </w:r>
      <w:r w:rsidRPr="009E226F">
        <w:rPr>
          <w:rFonts w:ascii="Calibri" w:hAnsi="Calibri" w:cs="Calibri"/>
          <w:i/>
          <w:iCs/>
          <w:color w:val="000000" w:themeColor="text1"/>
        </w:rPr>
        <w:t>m</w:t>
      </w:r>
      <w:r w:rsidR="00C95CE8" w:rsidRPr="009E226F">
        <w:rPr>
          <w:rFonts w:ascii="Calibri" w:hAnsi="Calibri" w:cs="Calibri"/>
          <w:i/>
          <w:iCs/>
          <w:color w:val="000000" w:themeColor="text1"/>
        </w:rPr>
        <w:t>²</w:t>
      </w:r>
      <w:r w:rsidRPr="009E226F">
        <w:rPr>
          <w:rFonts w:ascii="Calibri" w:hAnsi="Calibri" w:cs="Calibri"/>
          <w:i/>
          <w:iCs/>
          <w:color w:val="000000" w:themeColor="text1"/>
        </w:rPr>
        <w:t xml:space="preserve"> sera composée de 158 appartements à partir de 364 000 </w:t>
      </w:r>
      <w:proofErr w:type="spellStart"/>
      <w:r w:rsidR="00091E29" w:rsidRPr="009E226F">
        <w:rPr>
          <w:rFonts w:ascii="Calibri" w:hAnsi="Calibri" w:cs="Calibri"/>
          <w:i/>
          <w:iCs/>
          <w:color w:val="000000" w:themeColor="text1"/>
        </w:rPr>
        <w:t>D</w:t>
      </w:r>
      <w:r w:rsidRPr="009E226F">
        <w:rPr>
          <w:rFonts w:ascii="Calibri" w:hAnsi="Calibri" w:cs="Calibri"/>
          <w:i/>
          <w:iCs/>
          <w:color w:val="000000" w:themeColor="text1"/>
        </w:rPr>
        <w:t>hs</w:t>
      </w:r>
      <w:proofErr w:type="spellEnd"/>
      <w:r w:rsidR="00C25F2B">
        <w:rPr>
          <w:rFonts w:ascii="Calibri" w:hAnsi="Calibri" w:cs="Calibri"/>
          <w:i/>
          <w:iCs/>
          <w:color w:val="000000" w:themeColor="text1"/>
        </w:rPr>
        <w:t xml:space="preserve"> seulement</w:t>
      </w:r>
      <w:r w:rsidRPr="009E226F">
        <w:rPr>
          <w:rFonts w:ascii="Calibri" w:hAnsi="Calibri" w:cs="Calibri"/>
          <w:i/>
          <w:iCs/>
          <w:color w:val="000000" w:themeColor="text1"/>
        </w:rPr>
        <w:t xml:space="preserve">. Une offre concurrentielle qui va répondre aux besoins des ménages qui recherchent une haute qualité de finitions </w:t>
      </w:r>
      <w:r w:rsidR="00C25F2B">
        <w:rPr>
          <w:rFonts w:ascii="Calibri" w:hAnsi="Calibri" w:cs="Calibri"/>
          <w:i/>
          <w:iCs/>
          <w:color w:val="000000" w:themeColor="text1"/>
        </w:rPr>
        <w:t>au</w:t>
      </w:r>
      <w:r w:rsidRPr="009E226F">
        <w:rPr>
          <w:rFonts w:ascii="Calibri" w:hAnsi="Calibri" w:cs="Calibri"/>
          <w:i/>
          <w:iCs/>
          <w:color w:val="000000" w:themeColor="text1"/>
        </w:rPr>
        <w:t xml:space="preserve"> budget attrayant.</w:t>
      </w:r>
    </w:p>
    <w:p w14:paraId="0DCBD07A" w14:textId="5F09910A" w:rsidR="00EE62ED" w:rsidRPr="009E226F" w:rsidRDefault="00EE62ED" w:rsidP="00477959">
      <w:pPr>
        <w:widowControl/>
        <w:shd w:val="clear" w:color="auto" w:fill="FFFFFF"/>
        <w:suppressAutoHyphens w:val="0"/>
        <w:autoSpaceDN/>
        <w:jc w:val="center"/>
        <w:rPr>
          <w:rFonts w:ascii="Calibri" w:hAnsi="Calibri" w:cs="Calibri"/>
          <w:i/>
          <w:iCs/>
          <w:color w:val="000000" w:themeColor="text1"/>
          <w:szCs w:val="24"/>
        </w:rPr>
      </w:pPr>
    </w:p>
    <w:p w14:paraId="5A258C4E" w14:textId="55E58DE6" w:rsidR="00040E99" w:rsidRPr="009E226F" w:rsidRDefault="00040E99" w:rsidP="2D5BC1C7">
      <w:pPr>
        <w:pStyle w:val="Standard"/>
        <w:shd w:val="clear" w:color="auto" w:fill="FFFFFF" w:themeFill="background1"/>
        <w:jc w:val="center"/>
        <w:rPr>
          <w:rFonts w:ascii="Calibri" w:hAnsi="Calibri" w:cs="Calibri"/>
          <w:i/>
          <w:iCs/>
          <w:color w:val="000000" w:themeColor="text1"/>
          <w:lang w:val="fr-MA"/>
        </w:rPr>
      </w:pPr>
    </w:p>
    <w:p w14:paraId="2053F3F6" w14:textId="0EE6D969" w:rsidR="00CF4C9E" w:rsidRPr="009E226F" w:rsidRDefault="3E2B00E6" w:rsidP="00167DA5">
      <w:pPr>
        <w:pStyle w:val="Standard"/>
        <w:jc w:val="both"/>
        <w:rPr>
          <w:rFonts w:ascii="Calibri" w:hAnsi="Calibri" w:cs="Calibri"/>
          <w:color w:val="000000" w:themeColor="text1"/>
        </w:rPr>
      </w:pPr>
      <w:r w:rsidRPr="009E226F">
        <w:rPr>
          <w:rFonts w:ascii="Calibri" w:hAnsi="Calibri" w:cs="Calibri"/>
          <w:b/>
          <w:bCs/>
          <w:color w:val="000000" w:themeColor="text1"/>
        </w:rPr>
        <w:t xml:space="preserve">Casablanca le </w:t>
      </w:r>
      <w:r w:rsidR="005C0183">
        <w:rPr>
          <w:rFonts w:ascii="Calibri" w:hAnsi="Calibri" w:cs="Calibri"/>
          <w:b/>
          <w:bCs/>
          <w:color w:val="000000" w:themeColor="text1"/>
        </w:rPr>
        <w:t>22</w:t>
      </w:r>
      <w:r w:rsidRPr="009E226F">
        <w:rPr>
          <w:rFonts w:ascii="Calibri" w:hAnsi="Calibri" w:cs="Calibri"/>
          <w:b/>
          <w:bCs/>
          <w:color w:val="000000" w:themeColor="text1"/>
        </w:rPr>
        <w:t xml:space="preserve"> novembre- </w:t>
      </w:r>
      <w:r w:rsidRPr="009E226F">
        <w:rPr>
          <w:rFonts w:ascii="Calibri" w:hAnsi="Calibri" w:cs="Calibri"/>
          <w:color w:val="000000" w:themeColor="text1"/>
        </w:rPr>
        <w:t xml:space="preserve">Dans le cadre de sa stratégie </w:t>
      </w:r>
      <w:r w:rsidR="00C25F2B">
        <w:rPr>
          <w:rFonts w:ascii="Calibri" w:hAnsi="Calibri" w:cs="Calibri"/>
          <w:color w:val="000000" w:themeColor="text1"/>
        </w:rPr>
        <w:t>de</w:t>
      </w:r>
      <w:r w:rsidRPr="009E226F">
        <w:rPr>
          <w:rFonts w:ascii="Calibri" w:hAnsi="Calibri" w:cs="Calibri"/>
          <w:color w:val="000000" w:themeColor="text1"/>
        </w:rPr>
        <w:t xml:space="preserve"> la promotion de la mixité urbaine et l’encouragement de la première acquisition immobilière,</w:t>
      </w:r>
      <w:r w:rsidRPr="009E226F">
        <w:rPr>
          <w:rFonts w:ascii="Calibri" w:hAnsi="Calibri" w:cs="Calibri"/>
          <w:b/>
          <w:bCs/>
          <w:color w:val="000000" w:themeColor="text1"/>
        </w:rPr>
        <w:t xml:space="preserve"> </w:t>
      </w:r>
      <w:r w:rsidRPr="009E226F">
        <w:rPr>
          <w:rFonts w:ascii="Calibri" w:hAnsi="Calibri" w:cs="Calibri"/>
          <w:color w:val="000000" w:themeColor="text1"/>
        </w:rPr>
        <w:t xml:space="preserve">Chaabi Lil Iskane propose à ses clients un projet résidentiel proche de la capitale qui témoigne de son savoir-faire dans la conduite de projets de standing aux coûts compétitifs. </w:t>
      </w:r>
    </w:p>
    <w:p w14:paraId="3DB10255" w14:textId="77777777" w:rsidR="00477959" w:rsidRPr="009E226F" w:rsidRDefault="00477959" w:rsidP="00167DA5">
      <w:pPr>
        <w:pStyle w:val="Standard"/>
        <w:jc w:val="both"/>
        <w:rPr>
          <w:rFonts w:ascii="Calibri" w:hAnsi="Calibri" w:cs="Calibri"/>
          <w:color w:val="000000" w:themeColor="text1"/>
        </w:rPr>
      </w:pPr>
    </w:p>
    <w:p w14:paraId="21EFD5B4" w14:textId="6F451A9E" w:rsidR="002561C7" w:rsidRPr="009E226F" w:rsidRDefault="00167DA5" w:rsidP="00167DA5">
      <w:pPr>
        <w:pStyle w:val="Standard"/>
        <w:jc w:val="both"/>
        <w:rPr>
          <w:rFonts w:ascii="Calibri" w:hAnsi="Calibri" w:cs="Calibri"/>
          <w:color w:val="000000" w:themeColor="text1"/>
        </w:rPr>
      </w:pPr>
      <w:r w:rsidRPr="009E226F">
        <w:rPr>
          <w:rFonts w:ascii="Calibri" w:hAnsi="Calibri" w:cs="Calibri"/>
          <w:color w:val="000000" w:themeColor="text1"/>
        </w:rPr>
        <w:t>L</w:t>
      </w:r>
      <w:r w:rsidR="00B179B9" w:rsidRPr="009E226F">
        <w:rPr>
          <w:rFonts w:ascii="Calibri" w:hAnsi="Calibri" w:cs="Calibri"/>
          <w:color w:val="000000" w:themeColor="text1"/>
        </w:rPr>
        <w:t>e projet</w:t>
      </w:r>
      <w:r w:rsidR="00477959" w:rsidRPr="009E226F">
        <w:rPr>
          <w:rFonts w:ascii="Calibri" w:hAnsi="Calibri" w:cs="Calibri"/>
          <w:color w:val="000000" w:themeColor="text1"/>
        </w:rPr>
        <w:t xml:space="preserve"> </w:t>
      </w:r>
      <w:r w:rsidR="00CF4C9E" w:rsidRPr="009E226F">
        <w:rPr>
          <w:rFonts w:ascii="Calibri" w:hAnsi="Calibri" w:cs="Calibri"/>
          <w:color w:val="000000" w:themeColor="text1"/>
        </w:rPr>
        <w:t xml:space="preserve">se situe </w:t>
      </w:r>
      <w:r w:rsidR="00B179B9" w:rsidRPr="009E226F">
        <w:rPr>
          <w:rFonts w:ascii="Calibri" w:hAnsi="Calibri" w:cs="Calibri"/>
          <w:color w:val="000000" w:themeColor="text1"/>
        </w:rPr>
        <w:t>en plein cœur de Témara</w:t>
      </w:r>
      <w:r w:rsidRPr="009E226F">
        <w:rPr>
          <w:rFonts w:ascii="Calibri" w:hAnsi="Calibri" w:cs="Calibri"/>
          <w:color w:val="000000" w:themeColor="text1"/>
        </w:rPr>
        <w:t>,</w:t>
      </w:r>
      <w:r w:rsidR="0002540F">
        <w:rPr>
          <w:rFonts w:ascii="Calibri" w:hAnsi="Calibri" w:cs="Calibri"/>
          <w:color w:val="000000" w:themeColor="text1"/>
        </w:rPr>
        <w:t xml:space="preserve"> sur avenue Lalla Meryem</w:t>
      </w:r>
      <w:r w:rsidRPr="009E226F">
        <w:rPr>
          <w:rFonts w:ascii="Calibri" w:hAnsi="Calibri" w:cs="Calibri"/>
          <w:color w:val="000000" w:themeColor="text1"/>
        </w:rPr>
        <w:t xml:space="preserve"> à </w:t>
      </w:r>
      <w:r w:rsidR="00B179B9" w:rsidRPr="009E226F">
        <w:rPr>
          <w:rFonts w:ascii="Calibri" w:hAnsi="Calibri" w:cs="Calibri"/>
          <w:color w:val="000000" w:themeColor="text1"/>
        </w:rPr>
        <w:t>quartier A</w:t>
      </w:r>
      <w:r w:rsidR="007F7EF9" w:rsidRPr="009E226F">
        <w:rPr>
          <w:rFonts w:ascii="Calibri" w:hAnsi="Calibri" w:cs="Calibri"/>
          <w:color w:val="000000" w:themeColor="text1"/>
        </w:rPr>
        <w:t>l</w:t>
      </w:r>
      <w:r w:rsidR="00B179B9" w:rsidRPr="009E226F">
        <w:rPr>
          <w:rFonts w:ascii="Calibri" w:hAnsi="Calibri" w:cs="Calibri"/>
          <w:color w:val="000000" w:themeColor="text1"/>
        </w:rPr>
        <w:t xml:space="preserve"> Massira I</w:t>
      </w:r>
      <w:r w:rsidR="002561C7" w:rsidRPr="009E226F">
        <w:rPr>
          <w:rFonts w:ascii="Calibri" w:hAnsi="Calibri" w:cs="Calibri"/>
          <w:color w:val="000000" w:themeColor="text1"/>
        </w:rPr>
        <w:t xml:space="preserve">I, </w:t>
      </w:r>
      <w:r w:rsidR="00477959" w:rsidRPr="009E226F">
        <w:rPr>
          <w:rFonts w:ascii="Calibri" w:hAnsi="Calibri" w:cs="Calibri"/>
          <w:color w:val="000000" w:themeColor="text1"/>
        </w:rPr>
        <w:t>u</w:t>
      </w:r>
      <w:r w:rsidR="002561C7" w:rsidRPr="009E226F">
        <w:rPr>
          <w:rFonts w:ascii="Calibri" w:hAnsi="Calibri" w:cs="Calibri"/>
          <w:color w:val="000000" w:themeColor="text1"/>
        </w:rPr>
        <w:t>ne localisation idéal</w:t>
      </w:r>
      <w:r w:rsidR="00CF4C9E" w:rsidRPr="009E226F">
        <w:rPr>
          <w:rFonts w:ascii="Calibri" w:hAnsi="Calibri" w:cs="Calibri"/>
          <w:color w:val="000000" w:themeColor="text1"/>
        </w:rPr>
        <w:t>e</w:t>
      </w:r>
      <w:r w:rsidR="002561C7" w:rsidRPr="009E226F">
        <w:rPr>
          <w:rFonts w:ascii="Calibri" w:hAnsi="Calibri" w:cs="Calibri"/>
          <w:color w:val="000000" w:themeColor="text1"/>
        </w:rPr>
        <w:t xml:space="preserve"> qui permettra aux futurs habitants de profiter d’une vie de quartier dynamique et d’une grande proximité </w:t>
      </w:r>
      <w:r w:rsidR="00CF4C9E" w:rsidRPr="009E226F">
        <w:rPr>
          <w:rFonts w:ascii="Calibri" w:hAnsi="Calibri" w:cs="Calibri"/>
          <w:color w:val="000000" w:themeColor="text1"/>
        </w:rPr>
        <w:t>de tous les équipements sociaux, de la mer et de la capitale.</w:t>
      </w:r>
    </w:p>
    <w:p w14:paraId="6B292930" w14:textId="77777777" w:rsidR="00477959" w:rsidRPr="009E226F" w:rsidRDefault="00477959" w:rsidP="00477959">
      <w:pPr>
        <w:pStyle w:val="Standard"/>
        <w:jc w:val="both"/>
        <w:rPr>
          <w:rFonts w:ascii="Calibri" w:hAnsi="Calibri" w:cs="Calibri"/>
          <w:color w:val="000000" w:themeColor="text1"/>
        </w:rPr>
      </w:pPr>
    </w:p>
    <w:p w14:paraId="1C346FC9" w14:textId="20242A1D" w:rsidR="00477959" w:rsidRPr="009E226F" w:rsidRDefault="00477959" w:rsidP="00477959">
      <w:pPr>
        <w:pStyle w:val="Standard"/>
        <w:jc w:val="both"/>
        <w:rPr>
          <w:rFonts w:ascii="Calibri" w:hAnsi="Calibri" w:cs="Calibri"/>
          <w:color w:val="000000" w:themeColor="text1"/>
        </w:rPr>
      </w:pPr>
      <w:r w:rsidRPr="009E226F">
        <w:rPr>
          <w:rFonts w:ascii="Calibri" w:hAnsi="Calibri" w:cs="Calibri"/>
          <w:color w:val="000000" w:themeColor="text1"/>
        </w:rPr>
        <w:t>La 1ére tranche du projet est composée de 158 appartements, de 3 à 4 pièces, d’une surface comprise entre 52 et 80m² et verront le jour au 1er trimestre 2024.  Les prix de commercialisation sont situés entre 364.000 DH et 554.000 DH.</w:t>
      </w:r>
    </w:p>
    <w:p w14:paraId="4B45230F" w14:textId="60D8506B" w:rsidR="00477959" w:rsidRPr="009E226F" w:rsidRDefault="00477959" w:rsidP="00477959">
      <w:pPr>
        <w:pStyle w:val="Standard"/>
        <w:jc w:val="both"/>
        <w:rPr>
          <w:color w:val="000000" w:themeColor="text1"/>
        </w:rPr>
      </w:pPr>
      <w:r w:rsidRPr="009E226F">
        <w:rPr>
          <w:noProof/>
          <w:color w:val="000000" w:themeColor="text1"/>
        </w:rPr>
        <mc:AlternateContent>
          <mc:Choice Requires="wps">
            <w:drawing>
              <wp:anchor distT="0" distB="0" distL="114300" distR="114300" simplePos="0" relativeHeight="251659264" behindDoc="0" locked="0" layoutInCell="1" allowOverlap="1" wp14:anchorId="02C800E1" wp14:editId="1075D0DF">
                <wp:simplePos x="0" y="0"/>
                <wp:positionH relativeFrom="column">
                  <wp:posOffset>3003550</wp:posOffset>
                </wp:positionH>
                <wp:positionV relativeFrom="paragraph">
                  <wp:posOffset>167640</wp:posOffset>
                </wp:positionV>
                <wp:extent cx="3416300" cy="2260600"/>
                <wp:effectExtent l="0" t="0" r="0" b="6350"/>
                <wp:wrapNone/>
                <wp:docPr id="4" name="Zone de texte 4"/>
                <wp:cNvGraphicFramePr/>
                <a:graphic xmlns:a="http://schemas.openxmlformats.org/drawingml/2006/main">
                  <a:graphicData uri="http://schemas.microsoft.com/office/word/2010/wordprocessingShape">
                    <wps:wsp>
                      <wps:cNvSpPr txBox="1"/>
                      <wps:spPr>
                        <a:xfrm>
                          <a:off x="0" y="0"/>
                          <a:ext cx="3416300" cy="2260600"/>
                        </a:xfrm>
                        <a:prstGeom prst="rect">
                          <a:avLst/>
                        </a:prstGeom>
                        <a:solidFill>
                          <a:schemeClr val="lt1"/>
                        </a:solidFill>
                        <a:ln w="6350">
                          <a:noFill/>
                        </a:ln>
                      </wps:spPr>
                      <wps:txbx>
                        <w:txbxContent>
                          <w:p w14:paraId="0961780D" w14:textId="65FBDEA0" w:rsidR="00EE62ED" w:rsidRPr="00A332BA" w:rsidRDefault="00EE62ED" w:rsidP="00EE62ED">
                            <w:pPr>
                              <w:pStyle w:val="Standard"/>
                              <w:jc w:val="both"/>
                              <w:rPr>
                                <w:rFonts w:ascii="Calibri" w:hAnsi="Calibri" w:cs="Calibri"/>
                                <w:color w:val="000000" w:themeColor="text1"/>
                              </w:rPr>
                            </w:pPr>
                            <w:r w:rsidRPr="00A332BA">
                              <w:rPr>
                                <w:rFonts w:ascii="Calibri" w:hAnsi="Calibri" w:cs="Calibri"/>
                                <w:color w:val="000000" w:themeColor="text1"/>
                              </w:rPr>
                              <w:t xml:space="preserve">« </w:t>
                            </w:r>
                            <w:r w:rsidRPr="00A332BA">
                              <w:rPr>
                                <w:rFonts w:ascii="Calibri" w:hAnsi="Calibri" w:cs="Calibri"/>
                                <w:i/>
                                <w:iCs/>
                                <w:color w:val="000000" w:themeColor="text1"/>
                              </w:rPr>
                              <w:t>Ce projet, qui se distingue fortement par son équilibre et par sa mixité architecturale, prend la forme d’un complexe résidentiel. Il est décliné en plusieurs immeubles R+4 qui allient modernité et finitions élégantes</w:t>
                            </w:r>
                            <w:r w:rsidRPr="00A332BA">
                              <w:rPr>
                                <w:rFonts w:ascii="Calibri" w:hAnsi="Calibri" w:cs="Calibri"/>
                                <w:color w:val="000000" w:themeColor="text1"/>
                              </w:rPr>
                              <w:t xml:space="preserve"> », a déclaré Mr Karim LAHLOU, Responsable Régional chez Chaabi Lil Iskane. « </w:t>
                            </w:r>
                            <w:r w:rsidRPr="00A332BA">
                              <w:rPr>
                                <w:rFonts w:ascii="Calibri" w:hAnsi="Calibri" w:cs="Calibri"/>
                                <w:i/>
                                <w:iCs/>
                                <w:color w:val="000000" w:themeColor="text1"/>
                              </w:rPr>
                              <w:t>Doté d’équipements à la fois pratiques et ergonomiques</w:t>
                            </w:r>
                            <w:r w:rsidR="00632172">
                              <w:rPr>
                                <w:rFonts w:ascii="Calibri" w:hAnsi="Calibri" w:cs="Calibri"/>
                                <w:i/>
                                <w:iCs/>
                                <w:color w:val="000000" w:themeColor="text1"/>
                              </w:rPr>
                              <w:t xml:space="preserve"> : </w:t>
                            </w:r>
                            <w:r w:rsidRPr="00A332BA">
                              <w:rPr>
                                <w:rFonts w:ascii="Calibri" w:hAnsi="Calibri" w:cs="Calibri"/>
                                <w:i/>
                                <w:iCs/>
                                <w:color w:val="000000" w:themeColor="text1"/>
                              </w:rPr>
                              <w:t>ascenseurs, parkings en sous-sol ou encore les îlots d’espaces verts…, ce projet présente une qualité de vie et le cadre idéal pour une résidence principale ou secondaire</w:t>
                            </w:r>
                            <w:r w:rsidRPr="00A332BA">
                              <w:rPr>
                                <w:rFonts w:ascii="Calibri" w:hAnsi="Calibri" w:cs="Calibri"/>
                                <w:color w:val="000000" w:themeColor="text1"/>
                              </w:rPr>
                              <w:t xml:space="preserve"> », a-t-il ajouté.</w:t>
                            </w:r>
                          </w:p>
                          <w:p w14:paraId="74773D84" w14:textId="77777777" w:rsidR="00477959" w:rsidRPr="00A332BA" w:rsidRDefault="00477959">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800E1" id="_x0000_t202" coordsize="21600,21600" o:spt="202" path="m,l,21600r21600,l21600,xe">
                <v:stroke joinstyle="miter"/>
                <v:path gradientshapeok="t" o:connecttype="rect"/>
              </v:shapetype>
              <v:shape id="Zone de texte 4" o:spid="_x0000_s1026" type="#_x0000_t202" style="position:absolute;left:0;text-align:left;margin-left:236.5pt;margin-top:13.2pt;width:269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" fillcolor="white [3201]" stroked="f" strokeweight=".5pt">
                <v:textbox>
                  <w:txbxContent>
                    <w:p w14:paraId="0961780D" w14:textId="65FBDEA0" w:rsidR="00EE62ED" w:rsidRPr="00A332BA" w:rsidRDefault="00EE62ED" w:rsidP="00EE62ED">
                      <w:pPr>
                        <w:pStyle w:val="Standard"/>
                        <w:jc w:val="both"/>
                        <w:rPr>
                          <w:rFonts w:ascii="Calibri" w:hAnsi="Calibri" w:cs="Calibri"/>
                          <w:color w:val="000000" w:themeColor="text1"/>
                        </w:rPr>
                      </w:pPr>
                      <w:r w:rsidRPr="00A332BA">
                        <w:rPr>
                          <w:rFonts w:ascii="Calibri" w:hAnsi="Calibri" w:cs="Calibri"/>
                          <w:color w:val="000000" w:themeColor="text1"/>
                        </w:rPr>
                        <w:t xml:space="preserve">« </w:t>
                      </w:r>
                      <w:r w:rsidRPr="00A332BA">
                        <w:rPr>
                          <w:rFonts w:ascii="Calibri" w:hAnsi="Calibri" w:cs="Calibri"/>
                          <w:i/>
                          <w:iCs/>
                          <w:color w:val="000000" w:themeColor="text1"/>
                        </w:rPr>
                        <w:t>Ce projet, qui se distingue fortement par son équilibre et par sa mixité architecturale, prend la forme d’un complexe résidentiel. Il est décliné en plusieurs immeubles R+4 qui allient modernité et finitions élégantes</w:t>
                      </w:r>
                      <w:r w:rsidRPr="00A332BA">
                        <w:rPr>
                          <w:rFonts w:ascii="Calibri" w:hAnsi="Calibri" w:cs="Calibri"/>
                          <w:color w:val="000000" w:themeColor="text1"/>
                        </w:rPr>
                        <w:t xml:space="preserve"> », a déclaré Mr Karim LAHLOU, Responsable Régional chez Chaabi Lil Iskane. « </w:t>
                      </w:r>
                      <w:r w:rsidRPr="00A332BA">
                        <w:rPr>
                          <w:rFonts w:ascii="Calibri" w:hAnsi="Calibri" w:cs="Calibri"/>
                          <w:i/>
                          <w:iCs/>
                          <w:color w:val="000000" w:themeColor="text1"/>
                        </w:rPr>
                        <w:t>Doté d’équipements à la fois pratiques et ergonomiques</w:t>
                      </w:r>
                      <w:r w:rsidR="00632172">
                        <w:rPr>
                          <w:rFonts w:ascii="Calibri" w:hAnsi="Calibri" w:cs="Calibri"/>
                          <w:i/>
                          <w:iCs/>
                          <w:color w:val="000000" w:themeColor="text1"/>
                        </w:rPr>
                        <w:t xml:space="preserve"> : </w:t>
                      </w:r>
                      <w:r w:rsidRPr="00A332BA">
                        <w:rPr>
                          <w:rFonts w:ascii="Calibri" w:hAnsi="Calibri" w:cs="Calibri"/>
                          <w:i/>
                          <w:iCs/>
                          <w:color w:val="000000" w:themeColor="text1"/>
                        </w:rPr>
                        <w:t>ascenseurs, parkings en sous-sol ou encore les îlots d’espaces verts…, ce projet présente une qualité de vie et le cadre idéal pour une résidence principale ou secondaire</w:t>
                      </w:r>
                      <w:r w:rsidRPr="00A332BA">
                        <w:rPr>
                          <w:rFonts w:ascii="Calibri" w:hAnsi="Calibri" w:cs="Calibri"/>
                          <w:color w:val="000000" w:themeColor="text1"/>
                        </w:rPr>
                        <w:t xml:space="preserve"> », a-t-il ajouté.</w:t>
                      </w:r>
                    </w:p>
                    <w:p w14:paraId="74773D84" w14:textId="77777777" w:rsidR="00477959" w:rsidRPr="00A332BA" w:rsidRDefault="00477959">
                      <w:pPr>
                        <w:rPr>
                          <w:color w:val="000000" w:themeColor="text1"/>
                        </w:rPr>
                      </w:pPr>
                    </w:p>
                  </w:txbxContent>
                </v:textbox>
              </v:shape>
            </w:pict>
          </mc:Fallback>
        </mc:AlternateContent>
      </w:r>
    </w:p>
    <w:p w14:paraId="61D10027" w14:textId="3756569B" w:rsidR="00477959" w:rsidRPr="009E226F" w:rsidRDefault="00A332BA" w:rsidP="00477959">
      <w:pPr>
        <w:pStyle w:val="Standard"/>
        <w:jc w:val="both"/>
        <w:rPr>
          <w:color w:val="000000" w:themeColor="text1"/>
        </w:rPr>
      </w:pPr>
      <w:r w:rsidRPr="009E226F">
        <w:rPr>
          <w:noProof/>
          <w:color w:val="000000" w:themeColor="text1"/>
        </w:rPr>
        <w:drawing>
          <wp:anchor distT="0" distB="0" distL="114300" distR="114300" simplePos="0" relativeHeight="251660288" behindDoc="0" locked="0" layoutInCell="1" allowOverlap="1" wp14:anchorId="512BEA99" wp14:editId="181C64A2">
            <wp:simplePos x="0" y="0"/>
            <wp:positionH relativeFrom="column">
              <wp:posOffset>0</wp:posOffset>
            </wp:positionH>
            <wp:positionV relativeFrom="paragraph">
              <wp:posOffset>106680</wp:posOffset>
            </wp:positionV>
            <wp:extent cx="3002280" cy="1955800"/>
            <wp:effectExtent l="0" t="0" r="7620" b="6350"/>
            <wp:wrapSquare wrapText="bothSides"/>
            <wp:docPr id="2" name="Image 3" descr="Une image contenant bâtiment, extérieur, herbe, villégiature&#10;&#10;Description générée automatiquement"/>
            <wp:cNvGraphicFramePr/>
            <a:graphic xmlns:a="http://schemas.openxmlformats.org/drawingml/2006/main">
              <a:graphicData uri="http://schemas.openxmlformats.org/drawingml/2006/picture">
                <pic:pic xmlns:pic="http://schemas.openxmlformats.org/drawingml/2006/picture">
                  <pic:nvPicPr>
                    <pic:cNvPr id="2" name="Image 3" descr="Une image contenant bâtiment, extérieur, herbe, villégiature&#10;&#10;Description générée automatiquement"/>
                    <pic:cNvPicPr/>
                  </pic:nvPicPr>
                  <pic:blipFill>
                    <a:blip r:embed="rId7" cstate="print">
                      <a:lum/>
                      <a:alphaModFix/>
                      <a:extLst>
                        <a:ext uri="{28A0092B-C50C-407E-A947-70E740481C1C}">
                          <a14:useLocalDpi xmlns:a14="http://schemas.microsoft.com/office/drawing/2010/main" val="0"/>
                        </a:ext>
                      </a:extLst>
                    </a:blip>
                    <a:srcRect/>
                    <a:stretch>
                      <a:fillRect/>
                    </a:stretch>
                  </pic:blipFill>
                  <pic:spPr>
                    <a:xfrm>
                      <a:off x="0" y="0"/>
                      <a:ext cx="3002280" cy="195580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4F3599B9" w14:textId="04C5E7B2" w:rsidR="00477959" w:rsidRPr="009E226F" w:rsidRDefault="00477959" w:rsidP="00167DA5">
      <w:pPr>
        <w:pStyle w:val="Standard"/>
        <w:jc w:val="both"/>
        <w:rPr>
          <w:rFonts w:ascii="Calibri" w:hAnsi="Calibri" w:cs="Calibri"/>
          <w:color w:val="000000" w:themeColor="text1"/>
        </w:rPr>
      </w:pPr>
    </w:p>
    <w:p w14:paraId="78803C0E" w14:textId="65B47B3F" w:rsidR="00EE62ED" w:rsidRPr="009E226F" w:rsidRDefault="00EE62ED">
      <w:pPr>
        <w:pStyle w:val="Standard"/>
        <w:jc w:val="both"/>
        <w:rPr>
          <w:rFonts w:ascii="Calibri" w:hAnsi="Calibri" w:cs="Calibri"/>
          <w:color w:val="000000" w:themeColor="text1"/>
        </w:rPr>
      </w:pPr>
    </w:p>
    <w:p w14:paraId="57E91A65" w14:textId="77777777" w:rsidR="00EE62ED" w:rsidRPr="009E226F" w:rsidRDefault="00EE62ED">
      <w:pPr>
        <w:pStyle w:val="Standard"/>
        <w:jc w:val="both"/>
        <w:rPr>
          <w:color w:val="000000" w:themeColor="text1"/>
        </w:rPr>
      </w:pPr>
    </w:p>
    <w:p w14:paraId="7F8C66E9" w14:textId="6A8CCDC2" w:rsidR="00040E99" w:rsidRPr="009E226F" w:rsidRDefault="00B179B9">
      <w:pPr>
        <w:pStyle w:val="Standard"/>
        <w:jc w:val="both"/>
        <w:rPr>
          <w:color w:val="000000" w:themeColor="text1"/>
          <w:sz w:val="22"/>
          <w:szCs w:val="22"/>
        </w:rPr>
      </w:pPr>
      <w:r w:rsidRPr="009E226F">
        <w:rPr>
          <w:rFonts w:ascii="Calibri" w:hAnsi="Calibri" w:cs="Calibri"/>
          <w:b/>
          <w:bCs/>
          <w:color w:val="000000" w:themeColor="text1"/>
          <w:sz w:val="22"/>
          <w:szCs w:val="22"/>
        </w:rPr>
        <w:t>A propos de Chaabi Lil Iskane :</w:t>
      </w:r>
    </w:p>
    <w:p w14:paraId="4854F8D9" w14:textId="77777777" w:rsidR="00040E99" w:rsidRPr="009E226F" w:rsidRDefault="00B179B9">
      <w:pPr>
        <w:pStyle w:val="Standard"/>
        <w:jc w:val="both"/>
        <w:rPr>
          <w:color w:val="000000" w:themeColor="text1"/>
          <w:sz w:val="22"/>
          <w:szCs w:val="22"/>
        </w:rPr>
      </w:pPr>
      <w:r w:rsidRPr="009E226F">
        <w:rPr>
          <w:rFonts w:ascii="Calibri" w:hAnsi="Calibri" w:cs="Calibri"/>
          <w:color w:val="000000" w:themeColor="text1"/>
          <w:sz w:val="22"/>
          <w:szCs w:val="22"/>
        </w:rPr>
        <w:t xml:space="preserve">Filiale du Groupe </w:t>
      </w:r>
      <w:proofErr w:type="spellStart"/>
      <w:r w:rsidRPr="009E226F">
        <w:rPr>
          <w:rFonts w:ascii="Calibri" w:hAnsi="Calibri" w:cs="Calibri"/>
          <w:color w:val="000000" w:themeColor="text1"/>
          <w:sz w:val="22"/>
          <w:szCs w:val="22"/>
        </w:rPr>
        <w:t>Ynna</w:t>
      </w:r>
      <w:proofErr w:type="spellEnd"/>
      <w:r w:rsidRPr="009E226F">
        <w:rPr>
          <w:rFonts w:ascii="Calibri" w:hAnsi="Calibri" w:cs="Calibri"/>
          <w:color w:val="000000" w:themeColor="text1"/>
          <w:sz w:val="22"/>
          <w:szCs w:val="22"/>
        </w:rPr>
        <w:t xml:space="preserve"> Holding, </w:t>
      </w:r>
      <w:proofErr w:type="spellStart"/>
      <w:r w:rsidRPr="009E226F">
        <w:rPr>
          <w:rFonts w:ascii="Calibri" w:hAnsi="Calibri" w:cs="Calibri"/>
          <w:color w:val="000000" w:themeColor="text1"/>
          <w:sz w:val="22"/>
          <w:szCs w:val="22"/>
        </w:rPr>
        <w:t>Chaabi</w:t>
      </w:r>
      <w:proofErr w:type="spellEnd"/>
      <w:r w:rsidRPr="009E226F">
        <w:rPr>
          <w:rFonts w:ascii="Calibri" w:hAnsi="Calibri" w:cs="Calibri"/>
          <w:color w:val="000000" w:themeColor="text1"/>
          <w:sz w:val="22"/>
          <w:szCs w:val="22"/>
        </w:rPr>
        <w:t xml:space="preserve"> </w:t>
      </w:r>
      <w:proofErr w:type="spellStart"/>
      <w:r w:rsidRPr="009E226F">
        <w:rPr>
          <w:rFonts w:ascii="Calibri" w:hAnsi="Calibri" w:cs="Calibri"/>
          <w:color w:val="000000" w:themeColor="text1"/>
          <w:sz w:val="22"/>
          <w:szCs w:val="22"/>
        </w:rPr>
        <w:t>Lil</w:t>
      </w:r>
      <w:proofErr w:type="spellEnd"/>
      <w:r w:rsidRPr="009E226F">
        <w:rPr>
          <w:rFonts w:ascii="Calibri" w:hAnsi="Calibri" w:cs="Calibri"/>
          <w:color w:val="000000" w:themeColor="text1"/>
          <w:sz w:val="22"/>
          <w:szCs w:val="22"/>
        </w:rPr>
        <w:t xml:space="preserve"> Iskane est depuis 1948 un acteur majeur de la promotion immobilière au Maroc, en Afrique et au Moyen Orient avec une expertise de plus de 70 ans dans l’immobilier résidentiel (économique, moyen et haut standing) et </w:t>
      </w:r>
      <w:proofErr w:type="gramStart"/>
      <w:r w:rsidRPr="009E226F">
        <w:rPr>
          <w:rFonts w:ascii="Calibri" w:hAnsi="Calibri" w:cs="Calibri"/>
          <w:color w:val="000000" w:themeColor="text1"/>
          <w:sz w:val="22"/>
          <w:szCs w:val="22"/>
        </w:rPr>
        <w:t>d’entreprise</w:t>
      </w:r>
      <w:proofErr w:type="gramEnd"/>
      <w:r w:rsidRPr="009E226F">
        <w:rPr>
          <w:rFonts w:ascii="Calibri" w:hAnsi="Calibri" w:cs="Calibri"/>
          <w:color w:val="000000" w:themeColor="text1"/>
          <w:sz w:val="22"/>
          <w:szCs w:val="22"/>
        </w:rPr>
        <w:t>.</w:t>
      </w:r>
    </w:p>
    <w:p w14:paraId="2658274B" w14:textId="77777777" w:rsidR="00A332BA" w:rsidRDefault="00A332BA" w:rsidP="2D5BC1C7">
      <w:pPr>
        <w:pStyle w:val="NormalWeb"/>
        <w:spacing w:before="200" w:after="0" w:line="216" w:lineRule="auto"/>
        <w:jc w:val="both"/>
        <w:rPr>
          <w:rFonts w:ascii="Calibri" w:hAnsi="Calibri" w:cs="Calibri"/>
          <w:color w:val="000000" w:themeColor="text1"/>
          <w:sz w:val="22"/>
          <w:szCs w:val="22"/>
        </w:rPr>
      </w:pPr>
    </w:p>
    <w:p w14:paraId="432E0420" w14:textId="04EE78EB" w:rsidR="00040E99" w:rsidRPr="009E226F" w:rsidRDefault="00B179B9" w:rsidP="2D5BC1C7">
      <w:pPr>
        <w:pStyle w:val="NormalWeb"/>
        <w:spacing w:before="200" w:after="0" w:line="216" w:lineRule="auto"/>
        <w:jc w:val="both"/>
        <w:rPr>
          <w:rFonts w:ascii="Calibri" w:hAnsi="Calibri" w:cs="Calibri"/>
          <w:color w:val="000000" w:themeColor="text1"/>
          <w:sz w:val="22"/>
          <w:szCs w:val="22"/>
        </w:rPr>
      </w:pPr>
      <w:r w:rsidRPr="009E226F">
        <w:rPr>
          <w:rFonts w:ascii="Calibri" w:hAnsi="Calibri" w:cs="Calibri"/>
          <w:color w:val="000000" w:themeColor="text1"/>
          <w:sz w:val="22"/>
          <w:szCs w:val="22"/>
        </w:rPr>
        <w:t>Disposant d’un savoir-faire reconnu</w:t>
      </w:r>
      <w:r w:rsidR="00A332BA">
        <w:rPr>
          <w:rFonts w:ascii="Calibri" w:hAnsi="Calibri" w:cs="Calibri"/>
          <w:color w:val="000000" w:themeColor="text1"/>
          <w:sz w:val="22"/>
          <w:szCs w:val="22"/>
        </w:rPr>
        <w:t xml:space="preserve"> depuis 1948</w:t>
      </w:r>
      <w:r w:rsidRPr="009E226F">
        <w:rPr>
          <w:rFonts w:ascii="Calibri" w:hAnsi="Calibri" w:cs="Calibri"/>
          <w:color w:val="000000" w:themeColor="text1"/>
          <w:sz w:val="22"/>
          <w:szCs w:val="22"/>
        </w:rPr>
        <w:t xml:space="preserve">, </w:t>
      </w:r>
      <w:r w:rsidR="00EE62ED" w:rsidRPr="009E226F">
        <w:rPr>
          <w:rFonts w:ascii="Calibri" w:hAnsi="Calibri" w:cs="Calibri"/>
          <w:color w:val="000000" w:themeColor="text1"/>
          <w:sz w:val="22"/>
          <w:szCs w:val="22"/>
        </w:rPr>
        <w:t>C</w:t>
      </w:r>
      <w:r w:rsidR="00A332BA">
        <w:rPr>
          <w:rFonts w:ascii="Calibri" w:hAnsi="Calibri" w:cs="Calibri"/>
          <w:color w:val="000000" w:themeColor="text1"/>
          <w:sz w:val="22"/>
          <w:szCs w:val="22"/>
        </w:rPr>
        <w:t>haabi Lil Iskane</w:t>
      </w:r>
      <w:r w:rsidRPr="009E226F">
        <w:rPr>
          <w:rFonts w:ascii="Calibri" w:hAnsi="Calibri" w:cs="Calibri"/>
          <w:color w:val="000000" w:themeColor="text1"/>
          <w:sz w:val="22"/>
          <w:szCs w:val="22"/>
        </w:rPr>
        <w:t xml:space="preserve"> </w:t>
      </w:r>
      <w:r w:rsidR="00EE62ED" w:rsidRPr="009E226F">
        <w:rPr>
          <w:rFonts w:ascii="Calibri" w:hAnsi="Calibri" w:cs="Calibri"/>
          <w:color w:val="000000" w:themeColor="text1"/>
          <w:sz w:val="22"/>
          <w:szCs w:val="22"/>
        </w:rPr>
        <w:t xml:space="preserve">compte </w:t>
      </w:r>
      <w:r w:rsidR="00A332BA">
        <w:rPr>
          <w:rFonts w:ascii="Calibri" w:hAnsi="Calibri" w:cs="Calibri"/>
          <w:color w:val="000000" w:themeColor="text1"/>
          <w:sz w:val="22"/>
          <w:szCs w:val="22"/>
        </w:rPr>
        <w:t>actuellement</w:t>
      </w:r>
      <w:r w:rsidR="00EE62ED" w:rsidRPr="009E226F">
        <w:rPr>
          <w:rFonts w:ascii="Calibri" w:hAnsi="Calibri" w:cs="Calibri"/>
          <w:color w:val="000000" w:themeColor="text1"/>
          <w:sz w:val="22"/>
          <w:szCs w:val="22"/>
        </w:rPr>
        <w:t xml:space="preserve"> plus de </w:t>
      </w:r>
      <w:r w:rsidR="00091E29" w:rsidRPr="009E226F">
        <w:rPr>
          <w:rFonts w:ascii="Calibri" w:hAnsi="Calibri" w:cs="Calibri"/>
          <w:color w:val="000000" w:themeColor="text1"/>
          <w:sz w:val="22"/>
          <w:szCs w:val="22"/>
        </w:rPr>
        <w:t>40</w:t>
      </w:r>
      <w:r w:rsidR="00EE62ED" w:rsidRPr="009E226F">
        <w:rPr>
          <w:rFonts w:ascii="Calibri" w:hAnsi="Calibri" w:cs="Calibri"/>
          <w:b/>
          <w:bCs/>
          <w:color w:val="000000" w:themeColor="text1"/>
          <w:sz w:val="22"/>
          <w:szCs w:val="22"/>
        </w:rPr>
        <w:t xml:space="preserve"> </w:t>
      </w:r>
      <w:r w:rsidR="00EE62ED" w:rsidRPr="009E226F">
        <w:rPr>
          <w:rFonts w:ascii="Calibri" w:hAnsi="Calibri" w:cs="Calibri"/>
          <w:color w:val="000000" w:themeColor="text1"/>
          <w:sz w:val="22"/>
          <w:szCs w:val="22"/>
        </w:rPr>
        <w:t>projets</w:t>
      </w:r>
      <w:r w:rsidR="00A332BA">
        <w:rPr>
          <w:rFonts w:ascii="Calibri" w:hAnsi="Calibri" w:cs="Calibri"/>
          <w:color w:val="000000" w:themeColor="text1"/>
          <w:sz w:val="22"/>
          <w:szCs w:val="22"/>
        </w:rPr>
        <w:t xml:space="preserve"> en </w:t>
      </w:r>
      <w:r w:rsidR="0002540F">
        <w:rPr>
          <w:rFonts w:ascii="Calibri" w:hAnsi="Calibri" w:cs="Calibri"/>
          <w:color w:val="000000" w:themeColor="text1"/>
          <w:sz w:val="22"/>
          <w:szCs w:val="22"/>
        </w:rPr>
        <w:t xml:space="preserve">cours de </w:t>
      </w:r>
      <w:r w:rsidR="00A332BA">
        <w:rPr>
          <w:rFonts w:ascii="Calibri" w:hAnsi="Calibri" w:cs="Calibri"/>
          <w:color w:val="000000" w:themeColor="text1"/>
          <w:sz w:val="22"/>
          <w:szCs w:val="22"/>
        </w:rPr>
        <w:t>commercialisation</w:t>
      </w:r>
      <w:r w:rsidR="00EE62ED" w:rsidRPr="009E226F">
        <w:rPr>
          <w:rFonts w:ascii="Calibri" w:hAnsi="Calibri" w:cs="Calibri"/>
          <w:color w:val="000000" w:themeColor="text1"/>
          <w:sz w:val="22"/>
          <w:szCs w:val="22"/>
        </w:rPr>
        <w:t xml:space="preserve"> sur tout le territoire marocain</w:t>
      </w:r>
      <w:r w:rsidR="00A332BA">
        <w:rPr>
          <w:rFonts w:ascii="Calibri" w:hAnsi="Calibri" w:cs="Calibri"/>
          <w:color w:val="000000" w:themeColor="text1"/>
          <w:sz w:val="22"/>
          <w:szCs w:val="22"/>
        </w:rPr>
        <w:t>,</w:t>
      </w:r>
      <w:r w:rsidR="00EE62ED" w:rsidRPr="009E226F">
        <w:rPr>
          <w:rFonts w:ascii="Calibri" w:hAnsi="Calibri" w:cs="Calibri"/>
          <w:color w:val="000000" w:themeColor="text1"/>
          <w:sz w:val="22"/>
          <w:szCs w:val="22"/>
        </w:rPr>
        <w:t xml:space="preserve"> faisant de lui le premier acteur du secteur.</w:t>
      </w:r>
    </w:p>
    <w:sectPr w:rsidR="00040E99" w:rsidRPr="009E226F" w:rsidSect="00EE62ED">
      <w:headerReference w:type="default" r:id="rId8"/>
      <w:pgSz w:w="11906" w:h="16838"/>
      <w:pgMar w:top="1440" w:right="1080" w:bottom="1440" w:left="1080" w:header="70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A7B53" w14:textId="77777777" w:rsidR="001D7C01" w:rsidRDefault="001D7C01">
      <w:r>
        <w:separator/>
      </w:r>
    </w:p>
  </w:endnote>
  <w:endnote w:type="continuationSeparator" w:id="0">
    <w:p w14:paraId="3FE55C59" w14:textId="77777777" w:rsidR="001D7C01" w:rsidRDefault="001D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42449" w14:textId="77777777" w:rsidR="001D7C01" w:rsidRDefault="001D7C01">
      <w:r>
        <w:rPr>
          <w:color w:val="000000"/>
        </w:rPr>
        <w:separator/>
      </w:r>
    </w:p>
  </w:footnote>
  <w:footnote w:type="continuationSeparator" w:id="0">
    <w:p w14:paraId="37736217" w14:textId="77777777" w:rsidR="001D7C01" w:rsidRDefault="001D7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922C" w14:textId="6F9CD01A" w:rsidR="00477959" w:rsidRPr="00477959" w:rsidRDefault="00477959" w:rsidP="00477959">
    <w:pPr>
      <w:widowControl/>
      <w:suppressAutoHyphens w:val="0"/>
      <w:autoSpaceDN/>
      <w:textAlignment w:val="auto"/>
      <w:rPr>
        <w:szCs w:val="24"/>
        <w:lang w:val="fr-MA"/>
      </w:rPr>
    </w:pPr>
    <w:r w:rsidRPr="00477959">
      <w:rPr>
        <w:szCs w:val="24"/>
        <w:lang w:val="fr-MA"/>
      </w:rPr>
      <w:fldChar w:fldCharType="begin"/>
    </w:r>
    <w:r w:rsidRPr="00477959">
      <w:rPr>
        <w:szCs w:val="24"/>
        <w:lang w:val="fr-MA"/>
      </w:rPr>
      <w:instrText xml:space="preserve"> INCLUDEPICTURE "https://www.liliskane.com/assets/img/logo.png" \* MERGEFORMATINET </w:instrText>
    </w:r>
    <w:r w:rsidRPr="00477959">
      <w:rPr>
        <w:szCs w:val="24"/>
        <w:lang w:val="fr-MA"/>
      </w:rPr>
      <w:fldChar w:fldCharType="separate"/>
    </w:r>
    <w:r w:rsidRPr="00477959">
      <w:rPr>
        <w:noProof/>
        <w:szCs w:val="24"/>
        <w:lang w:val="fr-MA"/>
      </w:rPr>
      <w:drawing>
        <wp:inline distT="0" distB="0" distL="0" distR="0" wp14:anchorId="08AFE472" wp14:editId="2C1156AD">
          <wp:extent cx="647959" cy="846666"/>
          <wp:effectExtent l="0" t="0" r="0" b="4445"/>
          <wp:docPr id="3" name="Image 3" descr="Chaabi Lil Iskane | 1er Promoteur Immobilier au Mar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abi Lil Iskane | 1er Promoteur Immobilier au Mar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025" cy="861126"/>
                  </a:xfrm>
                  <a:prstGeom prst="rect">
                    <a:avLst/>
                  </a:prstGeom>
                  <a:noFill/>
                  <a:ln>
                    <a:noFill/>
                  </a:ln>
                </pic:spPr>
              </pic:pic>
            </a:graphicData>
          </a:graphic>
        </wp:inline>
      </w:drawing>
    </w:r>
    <w:r w:rsidRPr="00477959">
      <w:rPr>
        <w:szCs w:val="24"/>
        <w:lang w:val="fr-MA"/>
      </w:rPr>
      <w:fldChar w:fldCharType="end"/>
    </w:r>
  </w:p>
  <w:p w14:paraId="3492605E" w14:textId="77777777" w:rsidR="00ED319A" w:rsidRDefault="001D7C0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83509"/>
    <w:multiLevelType w:val="multilevel"/>
    <w:tmpl w:val="BBDA4C70"/>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E99"/>
    <w:rsid w:val="0002540F"/>
    <w:rsid w:val="00040E99"/>
    <w:rsid w:val="00091E29"/>
    <w:rsid w:val="001330E9"/>
    <w:rsid w:val="00167DA5"/>
    <w:rsid w:val="001B54EC"/>
    <w:rsid w:val="001D7C01"/>
    <w:rsid w:val="002561C7"/>
    <w:rsid w:val="002A6EB1"/>
    <w:rsid w:val="003A2CC8"/>
    <w:rsid w:val="00426315"/>
    <w:rsid w:val="0043253B"/>
    <w:rsid w:val="00477959"/>
    <w:rsid w:val="00544AC0"/>
    <w:rsid w:val="005C0183"/>
    <w:rsid w:val="00632172"/>
    <w:rsid w:val="007545E5"/>
    <w:rsid w:val="007F7EF9"/>
    <w:rsid w:val="0086288B"/>
    <w:rsid w:val="008D6ABC"/>
    <w:rsid w:val="00941D65"/>
    <w:rsid w:val="009E226F"/>
    <w:rsid w:val="00A251F8"/>
    <w:rsid w:val="00A332BA"/>
    <w:rsid w:val="00AA237F"/>
    <w:rsid w:val="00B179B9"/>
    <w:rsid w:val="00B57D2E"/>
    <w:rsid w:val="00BA0532"/>
    <w:rsid w:val="00C25F2B"/>
    <w:rsid w:val="00C95CE8"/>
    <w:rsid w:val="00CF4C9E"/>
    <w:rsid w:val="00D27882"/>
    <w:rsid w:val="00DA37BD"/>
    <w:rsid w:val="00E07421"/>
    <w:rsid w:val="00EE62ED"/>
    <w:rsid w:val="00F675BA"/>
    <w:rsid w:val="2D5BC1C7"/>
    <w:rsid w:val="3E2B00E6"/>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EFDC"/>
  <w15:docId w15:val="{3CA183D5-6DCD-494D-812E-E82A4CA1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Standard"/>
    <w:pPr>
      <w:keepNext/>
      <w:jc w:val="center"/>
      <w:outlineLvl w:val="0"/>
    </w:pPr>
    <w:rPr>
      <w:outline/>
      <w:sz w:val="32"/>
      <w:szCs w:val="20"/>
    </w:rPr>
  </w:style>
  <w:style w:type="paragraph" w:styleId="Titre2">
    <w:name w:val="heading 2"/>
    <w:basedOn w:val="Standard"/>
    <w:next w:val="Standard"/>
    <w:pPr>
      <w:keepNext/>
      <w:outlineLvl w:val="1"/>
    </w:pPr>
    <w:rPr>
      <w:b/>
      <w:sz w:val="20"/>
      <w:szCs w:val="20"/>
    </w:rPr>
  </w:style>
  <w:style w:type="paragraph" w:styleId="Titre3">
    <w:name w:val="heading 3"/>
    <w:basedOn w:val="Standard"/>
    <w:next w:val="Standard"/>
    <w:pPr>
      <w:keepNext/>
      <w:spacing w:before="240" w:after="60"/>
      <w:outlineLvl w:val="2"/>
    </w:pPr>
    <w:rPr>
      <w:rFonts w:ascii="Arial" w:eastAsia="Arial" w:hAnsi="Arial" w:cs="Arial"/>
      <w:b/>
      <w:bCs/>
      <w:sz w:val="26"/>
      <w:szCs w:val="26"/>
    </w:rPr>
  </w:style>
  <w:style w:type="paragraph" w:styleId="Titre4">
    <w:name w:val="heading 4"/>
    <w:basedOn w:val="Standard"/>
    <w:next w:val="Standard"/>
    <w:pPr>
      <w:keepNext/>
      <w:jc w:val="center"/>
      <w:outlineLvl w:val="3"/>
    </w:pPr>
    <w:rPr>
      <w:b/>
      <w:szCs w:val="20"/>
    </w:rPr>
  </w:style>
  <w:style w:type="paragraph" w:styleId="Titre5">
    <w:name w:val="heading 5"/>
    <w:basedOn w:val="Standard"/>
    <w:next w:val="Standard"/>
    <w:pPr>
      <w:spacing w:before="240" w:after="60"/>
      <w:outlineLvl w:val="4"/>
    </w:pPr>
    <w:rPr>
      <w:b/>
      <w:bCs/>
      <w:i/>
      <w:iCs/>
      <w:sz w:val="26"/>
      <w:szCs w:val="26"/>
    </w:rPr>
  </w:style>
  <w:style w:type="paragraph" w:styleId="Titre7">
    <w:name w:val="heading 7"/>
    <w:basedOn w:val="Standard"/>
    <w:next w:val="Standard"/>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szCs w:val="24"/>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Sansinterligne">
    <w:name w:val="No Spacing"/>
    <w:pPr>
      <w:widowControl/>
    </w:pPr>
    <w:rPr>
      <w:rFonts w:ascii="Calibri" w:eastAsia="Calibri" w:hAnsi="Calibri" w:cs="Arial"/>
      <w:sz w:val="22"/>
      <w:szCs w:val="22"/>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NormalWeb">
    <w:name w:val="Normal (Web)"/>
    <w:basedOn w:val="Standard"/>
    <w:pPr>
      <w:spacing w:before="280" w:after="280"/>
    </w:pPr>
  </w:style>
  <w:style w:type="character" w:customStyle="1" w:styleId="Titre1Car">
    <w:name w:val="Titre 1 Car"/>
    <w:basedOn w:val="Policepardfaut"/>
    <w:rPr>
      <w:outline/>
      <w:sz w:val="32"/>
    </w:rPr>
  </w:style>
  <w:style w:type="character" w:customStyle="1" w:styleId="Titre2Car">
    <w:name w:val="Titre 2 Car"/>
    <w:basedOn w:val="Policepardfaut"/>
    <w:rPr>
      <w:b/>
    </w:rPr>
  </w:style>
  <w:style w:type="character" w:customStyle="1" w:styleId="Titre3Car">
    <w:name w:val="Titre 3 Car"/>
    <w:basedOn w:val="Policepardfaut"/>
    <w:rPr>
      <w:rFonts w:ascii="Arial" w:eastAsia="Arial" w:hAnsi="Arial" w:cs="Arial"/>
      <w:b/>
      <w:bCs/>
      <w:sz w:val="26"/>
      <w:szCs w:val="26"/>
    </w:rPr>
  </w:style>
  <w:style w:type="character" w:customStyle="1" w:styleId="Titre4Car">
    <w:name w:val="Titre 4 Car"/>
    <w:basedOn w:val="Policepardfaut"/>
    <w:rPr>
      <w:b/>
      <w:sz w:val="24"/>
    </w:rPr>
  </w:style>
  <w:style w:type="character" w:customStyle="1" w:styleId="Titre5Car">
    <w:name w:val="Titre 5 Car"/>
    <w:basedOn w:val="Policepardfaut"/>
    <w:rPr>
      <w:b/>
      <w:bCs/>
      <w:i/>
      <w:iCs/>
      <w:sz w:val="26"/>
      <w:szCs w:val="26"/>
    </w:rPr>
  </w:style>
  <w:style w:type="character" w:customStyle="1" w:styleId="Titre7Car">
    <w:name w:val="Titre 7 Car"/>
    <w:basedOn w:val="Policepardfaut"/>
    <w:rPr>
      <w:sz w:val="24"/>
      <w:szCs w:val="24"/>
    </w:rPr>
  </w:style>
  <w:style w:type="character" w:customStyle="1" w:styleId="SansinterligneCar">
    <w:name w:val="Sans interligne Car"/>
    <w:rPr>
      <w:rFonts w:ascii="Calibri" w:eastAsia="Calibri" w:hAnsi="Calibri" w:cs="Arial"/>
      <w:sz w:val="22"/>
      <w:szCs w:val="22"/>
    </w:rPr>
  </w:style>
  <w:style w:type="character" w:customStyle="1" w:styleId="En-tteCar">
    <w:name w:val="En-tête Car"/>
    <w:basedOn w:val="Policepardfaut"/>
    <w:rPr>
      <w:sz w:val="24"/>
      <w:szCs w:val="24"/>
    </w:rPr>
  </w:style>
  <w:style w:type="character" w:customStyle="1" w:styleId="PieddepageCar">
    <w:name w:val="Pied de page Car"/>
    <w:basedOn w:val="Policepardfaut"/>
    <w:rPr>
      <w:sz w:val="24"/>
      <w:szCs w:val="24"/>
    </w:rPr>
  </w:style>
  <w:style w:type="numbering" w:customStyle="1" w:styleId="Aucuneliste1">
    <w:name w:val="Aucune liste1"/>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35222">
      <w:bodyDiv w:val="1"/>
      <w:marLeft w:val="0"/>
      <w:marRight w:val="0"/>
      <w:marTop w:val="0"/>
      <w:marBottom w:val="0"/>
      <w:divBdr>
        <w:top w:val="none" w:sz="0" w:space="0" w:color="auto"/>
        <w:left w:val="none" w:sz="0" w:space="0" w:color="auto"/>
        <w:bottom w:val="none" w:sz="0" w:space="0" w:color="auto"/>
        <w:right w:val="none" w:sz="0" w:space="0" w:color="auto"/>
      </w:divBdr>
    </w:div>
    <w:div w:id="2001931612">
      <w:bodyDiv w:val="1"/>
      <w:marLeft w:val="0"/>
      <w:marRight w:val="0"/>
      <w:marTop w:val="0"/>
      <w:marBottom w:val="0"/>
      <w:divBdr>
        <w:top w:val="none" w:sz="0" w:space="0" w:color="auto"/>
        <w:left w:val="none" w:sz="0" w:space="0" w:color="auto"/>
        <w:bottom w:val="none" w:sz="0" w:space="0" w:color="auto"/>
        <w:right w:val="none" w:sz="0" w:space="0" w:color="auto"/>
      </w:divBdr>
      <w:divsChild>
        <w:div w:id="96874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6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274</Words>
  <Characters>1510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 ZAIKER</dc:creator>
  <cp:lastModifiedBy>Microsoft Office User</cp:lastModifiedBy>
  <cp:revision>11</cp:revision>
  <cp:lastPrinted>2021-10-29T09:12:00Z</cp:lastPrinted>
  <dcterms:created xsi:type="dcterms:W3CDTF">2021-11-09T15:16:00Z</dcterms:created>
  <dcterms:modified xsi:type="dcterms:W3CDTF">2021-11-22T09:41:00Z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