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00400" w14:textId="017172B8" w:rsidR="006F26BF" w:rsidRPr="001D1B74" w:rsidRDefault="001806BF" w:rsidP="00AD24F8">
      <w:pPr>
        <w:jc w:val="center"/>
        <w:rPr>
          <w:rFonts w:ascii="Times New Roman" w:hAnsi="Times New Roman" w:cs="Times New Roman"/>
          <w:b/>
          <w:sz w:val="28"/>
          <w:szCs w:val="28"/>
        </w:rPr>
      </w:pPr>
      <w:r w:rsidRPr="001806BF">
        <w:rPr>
          <w:rFonts w:ascii="Calibri" w:eastAsia="Times New Roman" w:hAnsi="Calibri" w:cs="Calibri"/>
          <w:b/>
          <w:bCs/>
          <w:noProof/>
          <w:sz w:val="28"/>
          <w:szCs w:val="28"/>
          <w:lang w:val="en-US" w:eastAsia="zh-CN"/>
        </w:rPr>
        <w:drawing>
          <wp:anchor distT="0" distB="0" distL="114300" distR="114300" simplePos="0" relativeHeight="251659264" behindDoc="1" locked="0" layoutInCell="1" allowOverlap="1" wp14:anchorId="066CD56F" wp14:editId="5DC29968">
            <wp:simplePos x="0" y="0"/>
            <wp:positionH relativeFrom="margin">
              <wp:align>center</wp:align>
            </wp:positionH>
            <wp:positionV relativeFrom="paragraph">
              <wp:posOffset>-600075</wp:posOffset>
            </wp:positionV>
            <wp:extent cx="7144512" cy="10098456"/>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7144512" cy="10098456"/>
                    </a:xfrm>
                    <a:prstGeom prst="rect">
                      <a:avLst/>
                    </a:prstGeom>
                  </pic:spPr>
                </pic:pic>
              </a:graphicData>
            </a:graphic>
            <wp14:sizeRelH relativeFrom="margin">
              <wp14:pctWidth>0</wp14:pctWidth>
            </wp14:sizeRelH>
            <wp14:sizeRelV relativeFrom="margin">
              <wp14:pctHeight>0</wp14:pctHeight>
            </wp14:sizeRelV>
          </wp:anchor>
        </w:drawing>
      </w:r>
    </w:p>
    <w:p w14:paraId="31465E40" w14:textId="77777777" w:rsidR="00AD24F8" w:rsidRPr="00C740BA" w:rsidRDefault="00AD24F8" w:rsidP="00AD24F8">
      <w:pPr>
        <w:jc w:val="center"/>
        <w:rPr>
          <w:rFonts w:ascii="Times New Roman" w:hAnsi="Times New Roman" w:cs="Times New Roman"/>
          <w:sz w:val="24"/>
          <w:szCs w:val="24"/>
        </w:rPr>
      </w:pPr>
    </w:p>
    <w:p w14:paraId="65FEB894" w14:textId="77777777" w:rsidR="001806BF" w:rsidRDefault="001806BF" w:rsidP="00AD24F8">
      <w:pPr>
        <w:jc w:val="center"/>
        <w:rPr>
          <w:rFonts w:ascii="Times New Roman" w:hAnsi="Times New Roman" w:cs="Times New Roman"/>
          <w:b/>
          <w:sz w:val="24"/>
          <w:szCs w:val="24"/>
        </w:rPr>
      </w:pPr>
    </w:p>
    <w:p w14:paraId="183926E4" w14:textId="77777777" w:rsidR="001806BF" w:rsidRDefault="001806BF" w:rsidP="00AD24F8">
      <w:pPr>
        <w:jc w:val="center"/>
        <w:rPr>
          <w:rFonts w:ascii="Times New Roman" w:hAnsi="Times New Roman" w:cs="Times New Roman"/>
          <w:b/>
          <w:sz w:val="24"/>
          <w:szCs w:val="24"/>
        </w:rPr>
      </w:pPr>
    </w:p>
    <w:p w14:paraId="739A8674" w14:textId="77FBF6D4" w:rsidR="006F26BF" w:rsidRPr="00C740BA" w:rsidRDefault="006F26BF" w:rsidP="00AD24F8">
      <w:pPr>
        <w:jc w:val="center"/>
        <w:rPr>
          <w:rFonts w:ascii="Times New Roman" w:hAnsi="Times New Roman" w:cs="Times New Roman"/>
          <w:b/>
          <w:sz w:val="24"/>
          <w:szCs w:val="24"/>
        </w:rPr>
      </w:pPr>
      <w:r w:rsidRPr="00C740BA">
        <w:rPr>
          <w:rFonts w:ascii="Times New Roman" w:hAnsi="Times New Roman" w:cs="Times New Roman"/>
          <w:b/>
          <w:sz w:val="24"/>
          <w:szCs w:val="24"/>
        </w:rPr>
        <w:t>Huawei Maroc et l’ENSAM Casablanca lancent la 6</w:t>
      </w:r>
      <w:r w:rsidRPr="00C740BA">
        <w:rPr>
          <w:rFonts w:ascii="Times New Roman" w:hAnsi="Times New Roman" w:cs="Times New Roman"/>
          <w:b/>
          <w:sz w:val="24"/>
          <w:szCs w:val="24"/>
          <w:vertAlign w:val="superscript"/>
        </w:rPr>
        <w:t>ème</w:t>
      </w:r>
      <w:r w:rsidRPr="00C740BA">
        <w:rPr>
          <w:rFonts w:ascii="Times New Roman" w:hAnsi="Times New Roman" w:cs="Times New Roman"/>
          <w:b/>
          <w:sz w:val="24"/>
          <w:szCs w:val="24"/>
        </w:rPr>
        <w:t xml:space="preserve"> édition de « Huawei ICT </w:t>
      </w:r>
      <w:proofErr w:type="gramStart"/>
      <w:r w:rsidRPr="00C740BA">
        <w:rPr>
          <w:rFonts w:ascii="Times New Roman" w:hAnsi="Times New Roman" w:cs="Times New Roman"/>
          <w:b/>
          <w:sz w:val="24"/>
          <w:szCs w:val="24"/>
        </w:rPr>
        <w:t>Competition»</w:t>
      </w:r>
      <w:proofErr w:type="gramEnd"/>
    </w:p>
    <w:p w14:paraId="0A24FBBE" w14:textId="77777777" w:rsidR="006F26BF" w:rsidRPr="00C740BA" w:rsidRDefault="006F26BF" w:rsidP="006F26BF">
      <w:pPr>
        <w:jc w:val="both"/>
        <w:rPr>
          <w:rFonts w:ascii="Times New Roman" w:hAnsi="Times New Roman" w:cs="Times New Roman"/>
          <w:sz w:val="24"/>
          <w:szCs w:val="24"/>
        </w:rPr>
      </w:pPr>
    </w:p>
    <w:p w14:paraId="47DA5534" w14:textId="6E550935" w:rsidR="00AC0AA3" w:rsidRPr="00C740BA" w:rsidRDefault="009273C0" w:rsidP="006F26BF">
      <w:pPr>
        <w:jc w:val="both"/>
        <w:rPr>
          <w:rFonts w:ascii="Times New Roman" w:hAnsi="Times New Roman" w:cs="Times New Roman"/>
          <w:sz w:val="24"/>
          <w:szCs w:val="24"/>
        </w:rPr>
      </w:pPr>
      <w:r w:rsidRPr="00CA70FA">
        <w:rPr>
          <w:rFonts w:ascii="Times New Roman" w:hAnsi="Times New Roman" w:cs="Times New Roman"/>
          <w:b/>
          <w:bCs/>
          <w:sz w:val="24"/>
          <w:szCs w:val="24"/>
        </w:rPr>
        <w:t xml:space="preserve">Casablanca, le </w:t>
      </w:r>
      <w:r>
        <w:rPr>
          <w:rFonts w:ascii="Times New Roman" w:hAnsi="Times New Roman" w:cs="Times New Roman"/>
          <w:b/>
          <w:bCs/>
          <w:sz w:val="24"/>
          <w:szCs w:val="24"/>
        </w:rPr>
        <w:t>07</w:t>
      </w:r>
      <w:r w:rsidRPr="00CA70FA">
        <w:rPr>
          <w:rFonts w:ascii="Times New Roman" w:hAnsi="Times New Roman" w:cs="Times New Roman"/>
          <w:b/>
          <w:bCs/>
          <w:sz w:val="24"/>
          <w:szCs w:val="24"/>
        </w:rPr>
        <w:t xml:space="preserve"> </w:t>
      </w:r>
      <w:r>
        <w:rPr>
          <w:rFonts w:ascii="Times New Roman" w:hAnsi="Times New Roman" w:cs="Times New Roman"/>
          <w:b/>
          <w:bCs/>
          <w:sz w:val="24"/>
          <w:szCs w:val="24"/>
        </w:rPr>
        <w:t>Octobre</w:t>
      </w:r>
      <w:r w:rsidRPr="00CA70FA">
        <w:rPr>
          <w:rFonts w:ascii="Times New Roman" w:hAnsi="Times New Roman" w:cs="Times New Roman"/>
          <w:b/>
          <w:bCs/>
          <w:sz w:val="24"/>
          <w:szCs w:val="24"/>
        </w:rPr>
        <w:t xml:space="preserve"> 2021 - </w:t>
      </w:r>
      <w:r w:rsidR="00D865C5" w:rsidRPr="00C740BA">
        <w:rPr>
          <w:rFonts w:ascii="Times New Roman" w:hAnsi="Times New Roman" w:cs="Times New Roman"/>
          <w:sz w:val="24"/>
          <w:szCs w:val="24"/>
        </w:rPr>
        <w:t>Dans l’objectif de promouvoir la certification dans le secteur des Technologies de l’Information et de la Communication (</w:t>
      </w:r>
      <w:r w:rsidR="001806BF" w:rsidRPr="00C740BA">
        <w:rPr>
          <w:rFonts w:ascii="Times New Roman" w:hAnsi="Times New Roman" w:cs="Times New Roman"/>
          <w:sz w:val="24"/>
          <w:szCs w:val="24"/>
        </w:rPr>
        <w:t>TIC) et</w:t>
      </w:r>
      <w:r w:rsidR="00D865C5" w:rsidRPr="00C740BA">
        <w:rPr>
          <w:rFonts w:ascii="Times New Roman" w:hAnsi="Times New Roman" w:cs="Times New Roman"/>
          <w:sz w:val="24"/>
          <w:szCs w:val="24"/>
        </w:rPr>
        <w:t xml:space="preserve"> encourager les nouveaux talents, Huawei invite chaque année les universités à travers le monde </w:t>
      </w:r>
      <w:r w:rsidR="00AD24F8" w:rsidRPr="00C740BA">
        <w:rPr>
          <w:rFonts w:ascii="Times New Roman" w:hAnsi="Times New Roman" w:cs="Times New Roman"/>
          <w:sz w:val="24"/>
          <w:szCs w:val="24"/>
        </w:rPr>
        <w:t>à participer à l’évènement inéd</w:t>
      </w:r>
      <w:r w:rsidR="00C740BA">
        <w:rPr>
          <w:rFonts w:ascii="Times New Roman" w:hAnsi="Times New Roman" w:cs="Times New Roman"/>
          <w:sz w:val="24"/>
          <w:szCs w:val="24"/>
        </w:rPr>
        <w:t>it</w:t>
      </w:r>
      <w:r w:rsidR="001806BF">
        <w:rPr>
          <w:rFonts w:ascii="Times New Roman" w:hAnsi="Times New Roman" w:cs="Times New Roman"/>
          <w:sz w:val="24"/>
          <w:szCs w:val="24"/>
        </w:rPr>
        <w:t xml:space="preserve"> </w:t>
      </w:r>
      <w:r w:rsidR="006F26BF" w:rsidRPr="00C740BA">
        <w:rPr>
          <w:rFonts w:ascii="Times New Roman" w:hAnsi="Times New Roman" w:cs="Times New Roman"/>
          <w:sz w:val="24"/>
          <w:szCs w:val="24"/>
        </w:rPr>
        <w:t xml:space="preserve">« </w:t>
      </w:r>
      <w:r w:rsidR="00D865C5" w:rsidRPr="00C740BA">
        <w:rPr>
          <w:rFonts w:ascii="Times New Roman" w:hAnsi="Times New Roman" w:cs="Times New Roman"/>
          <w:sz w:val="24"/>
          <w:szCs w:val="24"/>
        </w:rPr>
        <w:t>Huaw</w:t>
      </w:r>
      <w:r w:rsidR="006F26BF" w:rsidRPr="00C740BA">
        <w:rPr>
          <w:rFonts w:ascii="Times New Roman" w:hAnsi="Times New Roman" w:cs="Times New Roman"/>
          <w:sz w:val="24"/>
          <w:szCs w:val="24"/>
        </w:rPr>
        <w:t xml:space="preserve">ei ICT </w:t>
      </w:r>
      <w:proofErr w:type="spellStart"/>
      <w:r w:rsidR="006F26BF" w:rsidRPr="00C740BA">
        <w:rPr>
          <w:rFonts w:ascii="Times New Roman" w:hAnsi="Times New Roman" w:cs="Times New Roman"/>
          <w:sz w:val="24"/>
          <w:szCs w:val="24"/>
        </w:rPr>
        <w:t>Competition</w:t>
      </w:r>
      <w:proofErr w:type="spellEnd"/>
      <w:r w:rsidR="006F26BF" w:rsidRPr="00C740BA">
        <w:rPr>
          <w:rFonts w:ascii="Times New Roman" w:hAnsi="Times New Roman" w:cs="Times New Roman"/>
          <w:sz w:val="24"/>
          <w:szCs w:val="24"/>
        </w:rPr>
        <w:t xml:space="preserve"> </w:t>
      </w:r>
      <w:r w:rsidR="00D865C5" w:rsidRPr="00C740BA">
        <w:rPr>
          <w:rFonts w:ascii="Times New Roman" w:hAnsi="Times New Roman" w:cs="Times New Roman"/>
          <w:sz w:val="24"/>
          <w:szCs w:val="24"/>
        </w:rPr>
        <w:t xml:space="preserve">». Au Maroc, </w:t>
      </w:r>
      <w:r w:rsidR="00D23F77" w:rsidRPr="00C740BA">
        <w:rPr>
          <w:rFonts w:ascii="Times New Roman" w:hAnsi="Times New Roman" w:cs="Times New Roman"/>
          <w:sz w:val="24"/>
          <w:szCs w:val="24"/>
        </w:rPr>
        <w:t>Huawei</w:t>
      </w:r>
      <w:r w:rsidR="00D865C5" w:rsidRPr="00C740BA">
        <w:rPr>
          <w:rFonts w:ascii="Times New Roman" w:hAnsi="Times New Roman" w:cs="Times New Roman"/>
          <w:sz w:val="24"/>
          <w:szCs w:val="24"/>
        </w:rPr>
        <w:t xml:space="preserve"> s’</w:t>
      </w:r>
      <w:r w:rsidR="00AC0AA3" w:rsidRPr="00C740BA">
        <w:rPr>
          <w:rFonts w:ascii="Times New Roman" w:hAnsi="Times New Roman" w:cs="Times New Roman"/>
          <w:sz w:val="24"/>
          <w:szCs w:val="24"/>
        </w:rPr>
        <w:t>est allié</w:t>
      </w:r>
      <w:r w:rsidR="00D865C5" w:rsidRPr="00C740BA">
        <w:rPr>
          <w:rFonts w:ascii="Times New Roman" w:hAnsi="Times New Roman" w:cs="Times New Roman"/>
          <w:sz w:val="24"/>
          <w:szCs w:val="24"/>
        </w:rPr>
        <w:t xml:space="preserve"> </w:t>
      </w:r>
      <w:r w:rsidR="00AC0AA3" w:rsidRPr="00C740BA">
        <w:rPr>
          <w:rFonts w:ascii="Times New Roman" w:hAnsi="Times New Roman" w:cs="Times New Roman"/>
          <w:sz w:val="24"/>
          <w:szCs w:val="24"/>
        </w:rPr>
        <w:t xml:space="preserve">à l’École Nationale Supérieure des Arts et Métiers de Casablanca (ENSAM) </w:t>
      </w:r>
      <w:r w:rsidR="00D865C5" w:rsidRPr="00C740BA">
        <w:rPr>
          <w:rFonts w:ascii="Times New Roman" w:hAnsi="Times New Roman" w:cs="Times New Roman"/>
          <w:sz w:val="24"/>
          <w:szCs w:val="24"/>
        </w:rPr>
        <w:t xml:space="preserve">pour </w:t>
      </w:r>
      <w:r w:rsidR="00AC0AA3" w:rsidRPr="00C740BA">
        <w:rPr>
          <w:rFonts w:ascii="Times New Roman" w:hAnsi="Times New Roman" w:cs="Times New Roman"/>
          <w:sz w:val="24"/>
          <w:szCs w:val="24"/>
        </w:rPr>
        <w:t xml:space="preserve">réussir </w:t>
      </w:r>
      <w:r w:rsidR="00D865C5" w:rsidRPr="00C740BA">
        <w:rPr>
          <w:rFonts w:ascii="Times New Roman" w:hAnsi="Times New Roman" w:cs="Times New Roman"/>
          <w:sz w:val="24"/>
          <w:szCs w:val="24"/>
        </w:rPr>
        <w:t>la 6</w:t>
      </w:r>
      <w:r w:rsidR="00D865C5" w:rsidRPr="00C740BA">
        <w:rPr>
          <w:rFonts w:ascii="Times New Roman" w:hAnsi="Times New Roman" w:cs="Times New Roman"/>
          <w:sz w:val="24"/>
          <w:szCs w:val="24"/>
          <w:vertAlign w:val="superscript"/>
        </w:rPr>
        <w:t>ème</w:t>
      </w:r>
      <w:r w:rsidR="00D865C5" w:rsidRPr="00C740BA">
        <w:rPr>
          <w:rFonts w:ascii="Times New Roman" w:hAnsi="Times New Roman" w:cs="Times New Roman"/>
          <w:sz w:val="24"/>
          <w:szCs w:val="24"/>
        </w:rPr>
        <w:t xml:space="preserve"> édition de ce concours </w:t>
      </w:r>
      <w:r w:rsidR="00AC0AA3" w:rsidRPr="00C740BA">
        <w:rPr>
          <w:rFonts w:ascii="Times New Roman" w:hAnsi="Times New Roman" w:cs="Times New Roman"/>
          <w:sz w:val="24"/>
          <w:szCs w:val="24"/>
        </w:rPr>
        <w:t>devenu une opportunité pour permettre la construction d’un avenir numérique meilleur.</w:t>
      </w:r>
    </w:p>
    <w:p w14:paraId="1E039A0A" w14:textId="77777777" w:rsidR="00D23F77" w:rsidRPr="00C740BA" w:rsidRDefault="00AC0AA3" w:rsidP="006F26BF">
      <w:pPr>
        <w:jc w:val="both"/>
        <w:rPr>
          <w:rFonts w:ascii="Times New Roman" w:hAnsi="Times New Roman" w:cs="Times New Roman"/>
          <w:sz w:val="24"/>
          <w:szCs w:val="24"/>
        </w:rPr>
      </w:pPr>
      <w:r w:rsidRPr="00C740BA">
        <w:rPr>
          <w:rFonts w:ascii="Times New Roman" w:hAnsi="Times New Roman" w:cs="Times New Roman"/>
          <w:sz w:val="24"/>
          <w:szCs w:val="24"/>
        </w:rPr>
        <w:t xml:space="preserve">La cérémonie du lancement officiel de </w:t>
      </w:r>
      <w:r w:rsidR="00D23F77" w:rsidRPr="00C740BA">
        <w:rPr>
          <w:rFonts w:ascii="Times New Roman" w:hAnsi="Times New Roman" w:cs="Times New Roman"/>
          <w:sz w:val="24"/>
          <w:szCs w:val="24"/>
        </w:rPr>
        <w:t>la 6</w:t>
      </w:r>
      <w:r w:rsidR="00D23F77" w:rsidRPr="00C740BA">
        <w:rPr>
          <w:rFonts w:ascii="Times New Roman" w:hAnsi="Times New Roman" w:cs="Times New Roman"/>
          <w:sz w:val="24"/>
          <w:szCs w:val="24"/>
          <w:vertAlign w:val="superscript"/>
        </w:rPr>
        <w:t>ème</w:t>
      </w:r>
      <w:r w:rsidR="00D23F77" w:rsidRPr="00C740BA">
        <w:rPr>
          <w:rFonts w:ascii="Times New Roman" w:hAnsi="Times New Roman" w:cs="Times New Roman"/>
          <w:sz w:val="24"/>
          <w:szCs w:val="24"/>
        </w:rPr>
        <w:t xml:space="preserve"> édition de </w:t>
      </w:r>
      <w:r w:rsidRPr="00C740BA">
        <w:rPr>
          <w:rFonts w:ascii="Times New Roman" w:hAnsi="Times New Roman" w:cs="Times New Roman"/>
          <w:sz w:val="24"/>
          <w:szCs w:val="24"/>
        </w:rPr>
        <w:t>« </w:t>
      </w:r>
      <w:r w:rsidR="007320A9" w:rsidRPr="007320A9">
        <w:rPr>
          <w:rFonts w:ascii="Times New Roman" w:hAnsi="Times New Roman" w:cs="Times New Roman"/>
          <w:sz w:val="24"/>
          <w:szCs w:val="24"/>
        </w:rPr>
        <w:t>Huawei ICT Competition</w:t>
      </w:r>
      <w:r w:rsidRPr="00C740BA">
        <w:rPr>
          <w:rFonts w:ascii="Times New Roman" w:hAnsi="Times New Roman" w:cs="Times New Roman"/>
          <w:sz w:val="24"/>
          <w:szCs w:val="24"/>
        </w:rPr>
        <w:t>»</w:t>
      </w:r>
      <w:r w:rsidR="00D23F77" w:rsidRPr="00C740BA">
        <w:rPr>
          <w:rFonts w:ascii="Times New Roman" w:hAnsi="Times New Roman" w:cs="Times New Roman"/>
          <w:sz w:val="24"/>
          <w:szCs w:val="24"/>
        </w:rPr>
        <w:t>, pour l’année</w:t>
      </w:r>
      <w:r w:rsidRPr="00C740BA">
        <w:rPr>
          <w:rFonts w:ascii="Times New Roman" w:hAnsi="Times New Roman" w:cs="Times New Roman"/>
          <w:sz w:val="24"/>
          <w:szCs w:val="24"/>
        </w:rPr>
        <w:t xml:space="preserve"> universitaire</w:t>
      </w:r>
      <w:r w:rsidR="00D23F77" w:rsidRPr="00C740BA">
        <w:rPr>
          <w:rFonts w:ascii="Times New Roman" w:hAnsi="Times New Roman" w:cs="Times New Roman"/>
          <w:sz w:val="24"/>
          <w:szCs w:val="24"/>
        </w:rPr>
        <w:t xml:space="preserve"> 2021 -2022 </w:t>
      </w:r>
      <w:r w:rsidRPr="00C740BA">
        <w:rPr>
          <w:rFonts w:ascii="Times New Roman" w:hAnsi="Times New Roman" w:cs="Times New Roman"/>
          <w:sz w:val="24"/>
          <w:szCs w:val="24"/>
        </w:rPr>
        <w:t>a été organisée le jeudi 07 octobre à l’ENSAM Casablanca.</w:t>
      </w:r>
    </w:p>
    <w:p w14:paraId="0B392590" w14:textId="1F430D5A" w:rsidR="00AD24F8" w:rsidRPr="00C740BA" w:rsidRDefault="00AC0AA3" w:rsidP="006F26BF">
      <w:pPr>
        <w:jc w:val="both"/>
        <w:rPr>
          <w:rFonts w:ascii="Times New Roman" w:hAnsi="Times New Roman" w:cs="Times New Roman"/>
          <w:sz w:val="24"/>
          <w:szCs w:val="24"/>
        </w:rPr>
      </w:pPr>
      <w:r w:rsidRPr="00C740BA">
        <w:rPr>
          <w:rFonts w:ascii="Times New Roman" w:hAnsi="Times New Roman" w:cs="Times New Roman"/>
          <w:sz w:val="24"/>
          <w:szCs w:val="24"/>
        </w:rPr>
        <w:t>Cette cérémonie a été marquée par la présence de plusieurs parties prenantes, notamment,</w:t>
      </w:r>
      <w:r w:rsidR="00AD24F8" w:rsidRPr="00C740BA">
        <w:rPr>
          <w:rFonts w:ascii="Times New Roman" w:hAnsi="Times New Roman" w:cs="Times New Roman"/>
          <w:sz w:val="24"/>
          <w:szCs w:val="24"/>
        </w:rPr>
        <w:t xml:space="preserve"> M.</w:t>
      </w:r>
      <w:r w:rsidRPr="00C740BA">
        <w:rPr>
          <w:rFonts w:ascii="Times New Roman" w:hAnsi="Times New Roman" w:cs="Times New Roman"/>
          <w:sz w:val="24"/>
          <w:szCs w:val="24"/>
        </w:rPr>
        <w:t xml:space="preserve"> Faustin XU, Directeur G</w:t>
      </w:r>
      <w:r w:rsidR="00AD24F8" w:rsidRPr="00C740BA">
        <w:rPr>
          <w:rFonts w:ascii="Times New Roman" w:hAnsi="Times New Roman" w:cs="Times New Roman"/>
          <w:sz w:val="24"/>
          <w:szCs w:val="24"/>
        </w:rPr>
        <w:t>énéral Adjoint de Huawei Maroc et</w:t>
      </w:r>
      <w:r w:rsidR="008D2353" w:rsidRPr="00C740BA">
        <w:rPr>
          <w:rFonts w:ascii="Times New Roman" w:hAnsi="Times New Roman" w:cs="Times New Roman"/>
          <w:sz w:val="24"/>
          <w:szCs w:val="24"/>
        </w:rPr>
        <w:t xml:space="preserve"> </w:t>
      </w:r>
      <w:r w:rsidR="00AD24F8" w:rsidRPr="00C740BA">
        <w:rPr>
          <w:rFonts w:ascii="Times New Roman" w:hAnsi="Times New Roman" w:cs="Times New Roman"/>
          <w:sz w:val="24"/>
          <w:szCs w:val="24"/>
        </w:rPr>
        <w:t xml:space="preserve">M. Ahmed </w:t>
      </w:r>
      <w:proofErr w:type="spellStart"/>
      <w:r w:rsidR="00AD24F8" w:rsidRPr="00C740BA">
        <w:rPr>
          <w:rFonts w:ascii="Times New Roman" w:hAnsi="Times New Roman" w:cs="Times New Roman"/>
          <w:sz w:val="24"/>
          <w:szCs w:val="24"/>
        </w:rPr>
        <w:t>Mouchtachi</w:t>
      </w:r>
      <w:proofErr w:type="spellEnd"/>
      <w:r w:rsidR="00AD24F8" w:rsidRPr="00C740BA">
        <w:rPr>
          <w:rFonts w:ascii="Times New Roman" w:hAnsi="Times New Roman" w:cs="Times New Roman"/>
          <w:sz w:val="24"/>
          <w:szCs w:val="24"/>
        </w:rPr>
        <w:t xml:space="preserve">, Directeur ENSAM Casablanca, en présence d’autres personnalités de renom. </w:t>
      </w:r>
    </w:p>
    <w:p w14:paraId="01BC6541" w14:textId="77777777" w:rsidR="0087154F" w:rsidRDefault="008D2353" w:rsidP="0087154F">
      <w:pPr>
        <w:jc w:val="both"/>
        <w:rPr>
          <w:rFonts w:ascii="Times New Roman" w:hAnsi="Times New Roman" w:cs="Times New Roman"/>
          <w:sz w:val="24"/>
          <w:szCs w:val="24"/>
        </w:rPr>
      </w:pPr>
      <w:r w:rsidRPr="00C740BA">
        <w:rPr>
          <w:rFonts w:ascii="Times New Roman" w:hAnsi="Times New Roman" w:cs="Times New Roman"/>
          <w:sz w:val="24"/>
          <w:szCs w:val="24"/>
        </w:rPr>
        <w:t>Intervenant</w:t>
      </w:r>
      <w:r w:rsidR="007320A9">
        <w:rPr>
          <w:rFonts w:ascii="Times New Roman" w:hAnsi="Times New Roman" w:cs="Times New Roman"/>
          <w:sz w:val="24"/>
          <w:szCs w:val="24"/>
        </w:rPr>
        <w:t>s</w:t>
      </w:r>
      <w:r w:rsidRPr="00C740BA">
        <w:rPr>
          <w:rFonts w:ascii="Times New Roman" w:hAnsi="Times New Roman" w:cs="Times New Roman"/>
          <w:sz w:val="24"/>
          <w:szCs w:val="24"/>
        </w:rPr>
        <w:t xml:space="preserve"> en alternance lors de cette cérémonie, les responsables de Huawei Maroc et les dirigeants de l’Université Hassan II ont assuré que le </w:t>
      </w:r>
      <w:r w:rsidR="007320A9">
        <w:rPr>
          <w:rFonts w:ascii="Times New Roman" w:hAnsi="Times New Roman" w:cs="Times New Roman"/>
          <w:sz w:val="24"/>
          <w:szCs w:val="24"/>
        </w:rPr>
        <w:t>programme</w:t>
      </w:r>
      <w:r w:rsidRPr="00C740BA">
        <w:rPr>
          <w:rFonts w:ascii="Times New Roman" w:hAnsi="Times New Roman" w:cs="Times New Roman"/>
          <w:sz w:val="24"/>
          <w:szCs w:val="24"/>
        </w:rPr>
        <w:t xml:space="preserve"> « Huawei ICT Competition » présente pour les étudiants et jeunes diplômés une occasion en or pour ciseler leurs capacités par des soft </w:t>
      </w:r>
      <w:proofErr w:type="spellStart"/>
      <w:r w:rsidRPr="00C740BA">
        <w:rPr>
          <w:rFonts w:ascii="Times New Roman" w:hAnsi="Times New Roman" w:cs="Times New Roman"/>
          <w:sz w:val="24"/>
          <w:szCs w:val="24"/>
        </w:rPr>
        <w:t>skillls</w:t>
      </w:r>
      <w:proofErr w:type="spellEnd"/>
      <w:r w:rsidRPr="00C740BA">
        <w:rPr>
          <w:rFonts w:ascii="Times New Roman" w:hAnsi="Times New Roman" w:cs="Times New Roman"/>
          <w:sz w:val="24"/>
          <w:szCs w:val="24"/>
        </w:rPr>
        <w:t xml:space="preserve"> dans les domaines de Big Data, la 5G, Routage &amp; Communication, Cloud </w:t>
      </w:r>
      <w:proofErr w:type="spellStart"/>
      <w:r w:rsidRPr="00C740BA">
        <w:rPr>
          <w:rFonts w:ascii="Times New Roman" w:hAnsi="Times New Roman" w:cs="Times New Roman"/>
          <w:sz w:val="24"/>
          <w:szCs w:val="24"/>
        </w:rPr>
        <w:t>Computing</w:t>
      </w:r>
      <w:proofErr w:type="spellEnd"/>
      <w:r w:rsidRPr="00C740BA">
        <w:rPr>
          <w:rFonts w:ascii="Times New Roman" w:hAnsi="Times New Roman" w:cs="Times New Roman"/>
          <w:sz w:val="24"/>
          <w:szCs w:val="24"/>
        </w:rPr>
        <w:t xml:space="preserve"> et l’intelligence artificielle. Au même temps, « </w:t>
      </w:r>
      <w:r w:rsidR="007320A9" w:rsidRPr="007320A9">
        <w:rPr>
          <w:rFonts w:ascii="Times New Roman" w:hAnsi="Times New Roman" w:cs="Times New Roman"/>
          <w:sz w:val="24"/>
          <w:szCs w:val="24"/>
        </w:rPr>
        <w:t xml:space="preserve">Huawei ICT </w:t>
      </w:r>
      <w:proofErr w:type="gramStart"/>
      <w:r w:rsidR="007320A9" w:rsidRPr="007320A9">
        <w:rPr>
          <w:rFonts w:ascii="Times New Roman" w:hAnsi="Times New Roman" w:cs="Times New Roman"/>
          <w:sz w:val="24"/>
          <w:szCs w:val="24"/>
        </w:rPr>
        <w:t>Competition</w:t>
      </w:r>
      <w:r w:rsidRPr="00C740BA">
        <w:rPr>
          <w:rFonts w:ascii="Times New Roman" w:hAnsi="Times New Roman" w:cs="Times New Roman"/>
          <w:sz w:val="24"/>
          <w:szCs w:val="24"/>
        </w:rPr>
        <w:t>»</w:t>
      </w:r>
      <w:proofErr w:type="gramEnd"/>
      <w:r w:rsidRPr="00C740BA">
        <w:rPr>
          <w:rFonts w:ascii="Times New Roman" w:hAnsi="Times New Roman" w:cs="Times New Roman"/>
          <w:sz w:val="24"/>
          <w:szCs w:val="24"/>
        </w:rPr>
        <w:t xml:space="preserve"> permet aux jeunes de s’ouvrir sur le marché de travail. </w:t>
      </w:r>
    </w:p>
    <w:p w14:paraId="27A2D734" w14:textId="41AE207D" w:rsidR="00C740BA" w:rsidRPr="00C740BA" w:rsidRDefault="0087154F" w:rsidP="0087154F">
      <w:pPr>
        <w:jc w:val="both"/>
        <w:rPr>
          <w:rFonts w:ascii="Times New Roman" w:hAnsi="Times New Roman" w:cs="Times New Roman"/>
          <w:sz w:val="24"/>
          <w:szCs w:val="24"/>
        </w:rPr>
      </w:pPr>
      <w:r w:rsidRPr="0087154F">
        <w:rPr>
          <w:rFonts w:ascii="Times New Roman" w:hAnsi="Times New Roman" w:cs="Times New Roman"/>
          <w:sz w:val="24"/>
          <w:szCs w:val="24"/>
        </w:rPr>
        <w:t>Dans ce cadre, M. Faustin XU, Directeur Général Adjoint de Huawei Maroc, a assuré que Huawei Maroc porte une attention particulière au transfert des connaissances et compétences ces TIC en faveur de ses diverses parties prenantes</w:t>
      </w:r>
      <w:r>
        <w:rPr>
          <w:rFonts w:ascii="Times New Roman" w:hAnsi="Times New Roman" w:cs="Times New Roman"/>
          <w:sz w:val="24"/>
          <w:szCs w:val="24"/>
        </w:rPr>
        <w:t xml:space="preserve"> </w:t>
      </w:r>
      <w:r w:rsidR="00C740BA" w:rsidRPr="00C740BA">
        <w:rPr>
          <w:rFonts w:ascii="Times New Roman" w:hAnsi="Times New Roman" w:cs="Times New Roman"/>
          <w:sz w:val="24"/>
          <w:szCs w:val="24"/>
        </w:rPr>
        <w:t>:</w:t>
      </w:r>
    </w:p>
    <w:p w14:paraId="2D26B65D" w14:textId="77777777" w:rsidR="00C740BA" w:rsidRPr="00130522" w:rsidRDefault="00C740BA" w:rsidP="00744798">
      <w:pPr>
        <w:jc w:val="both"/>
        <w:rPr>
          <w:rFonts w:ascii="Times New Roman" w:eastAsia="Times New Roman" w:hAnsi="Times New Roman" w:cs="Times New Roman"/>
          <w:b/>
          <w:sz w:val="24"/>
          <w:szCs w:val="24"/>
          <w:lang w:eastAsia="fr-FR"/>
        </w:rPr>
      </w:pPr>
      <w:r w:rsidRPr="00130522">
        <w:rPr>
          <w:rFonts w:ascii="Times New Roman" w:eastAsia="Times New Roman" w:hAnsi="Times New Roman" w:cs="Times New Roman"/>
          <w:b/>
          <w:sz w:val="24"/>
          <w:szCs w:val="24"/>
          <w:lang w:eastAsia="fr-FR"/>
        </w:rPr>
        <w:t xml:space="preserve">« Huawei ICT Competition s’inscrit pleinement dans la perspective de l’entreprise de promouvoir les compétences en matière de TIC </w:t>
      </w:r>
      <w:r w:rsidR="00744798" w:rsidRPr="00130522">
        <w:rPr>
          <w:rFonts w:ascii="Times New Roman" w:eastAsia="Times New Roman" w:hAnsi="Times New Roman" w:cs="Times New Roman"/>
          <w:b/>
          <w:sz w:val="24"/>
          <w:szCs w:val="24"/>
          <w:lang w:eastAsia="fr-FR"/>
        </w:rPr>
        <w:t xml:space="preserve">en faveur de l’éducation et des étudiants marocains" » a-t-il déclaré </w:t>
      </w:r>
    </w:p>
    <w:p w14:paraId="412EEAC5" w14:textId="77777777" w:rsidR="009273C0" w:rsidRPr="002523A1" w:rsidRDefault="009273C0" w:rsidP="009273C0">
      <w:pPr>
        <w:rPr>
          <w:rFonts w:ascii="Times New Roman" w:eastAsia="Calibri" w:hAnsi="Times New Roman" w:cs="Times New Roman"/>
          <w:sz w:val="24"/>
          <w:szCs w:val="24"/>
        </w:rPr>
      </w:pPr>
      <w:r>
        <w:rPr>
          <w:rFonts w:ascii="Times New Roman" w:eastAsia="Calibri" w:hAnsi="Times New Roman" w:cs="Times New Roman"/>
          <w:sz w:val="24"/>
          <w:szCs w:val="24"/>
        </w:rPr>
        <w:t xml:space="preserve">Pour sa part, </w:t>
      </w:r>
      <w:r w:rsidRPr="00C740BA">
        <w:rPr>
          <w:rFonts w:ascii="Times New Roman" w:hAnsi="Times New Roman" w:cs="Times New Roman"/>
          <w:sz w:val="24"/>
          <w:szCs w:val="24"/>
        </w:rPr>
        <w:t xml:space="preserve">M. Ahmed </w:t>
      </w:r>
      <w:proofErr w:type="spellStart"/>
      <w:r w:rsidRPr="00C740BA">
        <w:rPr>
          <w:rFonts w:ascii="Times New Roman" w:hAnsi="Times New Roman" w:cs="Times New Roman"/>
          <w:sz w:val="24"/>
          <w:szCs w:val="24"/>
        </w:rPr>
        <w:t>Mouchtachi</w:t>
      </w:r>
      <w:proofErr w:type="spellEnd"/>
      <w:r w:rsidRPr="00C740BA">
        <w:rPr>
          <w:rFonts w:ascii="Times New Roman" w:hAnsi="Times New Roman" w:cs="Times New Roman"/>
          <w:sz w:val="24"/>
          <w:szCs w:val="24"/>
        </w:rPr>
        <w:t>, Directeur ENSAM Casablanca</w:t>
      </w:r>
      <w:r w:rsidRPr="00CA70FA">
        <w:rPr>
          <w:rFonts w:ascii="Times New Roman" w:eastAsia="Calibri" w:hAnsi="Times New Roman" w:cs="Times New Roman"/>
          <w:sz w:val="24"/>
          <w:szCs w:val="24"/>
        </w:rPr>
        <w:t xml:space="preserve"> </w:t>
      </w:r>
      <w:r w:rsidRPr="002523A1">
        <w:rPr>
          <w:rFonts w:ascii="Times New Roman" w:eastAsia="Calibri" w:hAnsi="Times New Roman" w:cs="Times New Roman"/>
          <w:sz w:val="24"/>
          <w:szCs w:val="24"/>
        </w:rPr>
        <w:t>s’est félicité de cette initiative</w:t>
      </w:r>
      <w:r>
        <w:rPr>
          <w:rFonts w:ascii="Times New Roman" w:eastAsia="Calibri" w:hAnsi="Times New Roman" w:cs="Times New Roman"/>
          <w:sz w:val="24"/>
          <w:szCs w:val="24"/>
        </w:rPr>
        <w:t>:</w:t>
      </w:r>
    </w:p>
    <w:p w14:paraId="3FF1715E" w14:textId="6E199C4A" w:rsidR="009273C0" w:rsidRPr="00130522" w:rsidRDefault="001806BF" w:rsidP="009273C0">
      <w:pPr>
        <w:jc w:val="both"/>
        <w:rPr>
          <w:rFonts w:ascii="Times New Roman" w:hAnsi="Times New Roman" w:cs="Times New Roman"/>
          <w:b/>
          <w:sz w:val="24"/>
          <w:szCs w:val="24"/>
        </w:rPr>
      </w:pPr>
      <w:r w:rsidRPr="00130522">
        <w:rPr>
          <w:rFonts w:ascii="Calibri" w:eastAsia="Calibri" w:hAnsi="Calibri" w:cs="Calibri"/>
          <w:b/>
          <w:bCs/>
          <w:noProof/>
          <w:sz w:val="28"/>
          <w:szCs w:val="28"/>
          <w:lang w:val="en-US" w:eastAsia="zh-CN"/>
        </w:rPr>
        <w:lastRenderedPageBreak/>
        <w:drawing>
          <wp:anchor distT="0" distB="0" distL="114300" distR="114300" simplePos="0" relativeHeight="251661312" behindDoc="1" locked="0" layoutInCell="1" allowOverlap="1" wp14:anchorId="0BDB74FE" wp14:editId="75DBADA5">
            <wp:simplePos x="0" y="0"/>
            <wp:positionH relativeFrom="margin">
              <wp:align>center</wp:align>
            </wp:positionH>
            <wp:positionV relativeFrom="paragraph">
              <wp:posOffset>-492760</wp:posOffset>
            </wp:positionV>
            <wp:extent cx="7132320" cy="923925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32320" cy="9239250"/>
                    </a:xfrm>
                    <a:prstGeom prst="rect">
                      <a:avLst/>
                    </a:prstGeom>
                  </pic:spPr>
                </pic:pic>
              </a:graphicData>
            </a:graphic>
            <wp14:sizeRelH relativeFrom="margin">
              <wp14:pctWidth>0</wp14:pctWidth>
            </wp14:sizeRelH>
            <wp14:sizeRelV relativeFrom="margin">
              <wp14:pctHeight>0</wp14:pctHeight>
            </wp14:sizeRelV>
          </wp:anchor>
        </w:drawing>
      </w:r>
      <w:r w:rsidR="009273C0" w:rsidRPr="00130522">
        <w:rPr>
          <w:rFonts w:ascii="Times New Roman" w:eastAsia="Times New Roman" w:hAnsi="Times New Roman" w:cs="Times New Roman"/>
          <w:b/>
          <w:sz w:val="24"/>
          <w:szCs w:val="24"/>
          <w:lang w:eastAsia="fr-FR"/>
        </w:rPr>
        <w:t>« La concrétisation de cette action est l'aboutissement d’une relation fructueuse de confiance et de partage entre Huawei et notre établissement et c'est un jalon important pour notre coopération croissante dans le domaine de l’éducation. »</w:t>
      </w:r>
    </w:p>
    <w:p w14:paraId="2C96E8E8" w14:textId="77777777" w:rsidR="006F26BF" w:rsidRPr="00C740BA" w:rsidRDefault="001305C9" w:rsidP="006F26BF">
      <w:pPr>
        <w:jc w:val="both"/>
        <w:rPr>
          <w:rFonts w:ascii="Times New Roman" w:hAnsi="Times New Roman" w:cs="Times New Roman"/>
          <w:sz w:val="24"/>
          <w:szCs w:val="24"/>
        </w:rPr>
      </w:pPr>
      <w:r w:rsidRPr="00C740BA">
        <w:rPr>
          <w:rFonts w:ascii="Times New Roman" w:hAnsi="Times New Roman" w:cs="Times New Roman"/>
          <w:sz w:val="24"/>
          <w:szCs w:val="24"/>
        </w:rPr>
        <w:t>En effet, en plus de la compétition</w:t>
      </w:r>
      <w:r w:rsidR="00AD24F8" w:rsidRPr="00C740BA">
        <w:rPr>
          <w:rFonts w:ascii="Times New Roman" w:hAnsi="Times New Roman" w:cs="Times New Roman"/>
          <w:sz w:val="24"/>
          <w:szCs w:val="24"/>
        </w:rPr>
        <w:t xml:space="preserve">, </w:t>
      </w:r>
      <w:r w:rsidRPr="00C740BA">
        <w:rPr>
          <w:rFonts w:ascii="Times New Roman" w:hAnsi="Times New Roman" w:cs="Times New Roman"/>
          <w:sz w:val="24"/>
          <w:szCs w:val="24"/>
        </w:rPr>
        <w:t> « </w:t>
      </w:r>
      <w:r w:rsidR="007320A9" w:rsidRPr="007320A9">
        <w:rPr>
          <w:rFonts w:ascii="Times New Roman" w:hAnsi="Times New Roman" w:cs="Times New Roman"/>
          <w:sz w:val="24"/>
          <w:szCs w:val="24"/>
        </w:rPr>
        <w:t>Huawei ICT Competition</w:t>
      </w:r>
      <w:r w:rsidRPr="00C740BA">
        <w:rPr>
          <w:rFonts w:ascii="Times New Roman" w:hAnsi="Times New Roman" w:cs="Times New Roman"/>
          <w:sz w:val="24"/>
          <w:szCs w:val="24"/>
        </w:rPr>
        <w:t xml:space="preserve">» </w:t>
      </w:r>
      <w:r w:rsidR="006F26BF" w:rsidRPr="00C740BA">
        <w:rPr>
          <w:rFonts w:ascii="Times New Roman" w:hAnsi="Times New Roman" w:cs="Times New Roman"/>
          <w:sz w:val="24"/>
          <w:szCs w:val="24"/>
        </w:rPr>
        <w:t>est un évènement très attendu par les étudiants Marocains.</w:t>
      </w:r>
    </w:p>
    <w:p w14:paraId="3471EA3E" w14:textId="77777777" w:rsidR="006F26BF" w:rsidRPr="00C740BA" w:rsidRDefault="006F26BF" w:rsidP="006F26BF">
      <w:pPr>
        <w:jc w:val="both"/>
        <w:rPr>
          <w:rFonts w:ascii="Times New Roman" w:hAnsi="Times New Roman" w:cs="Times New Roman"/>
          <w:sz w:val="24"/>
          <w:szCs w:val="24"/>
        </w:rPr>
      </w:pPr>
      <w:r w:rsidRPr="00C740BA">
        <w:rPr>
          <w:rFonts w:ascii="Times New Roman" w:hAnsi="Times New Roman" w:cs="Times New Roman"/>
          <w:sz w:val="24"/>
          <w:szCs w:val="24"/>
        </w:rPr>
        <w:t>Le concours est divisé en une sélection préliminaire et en un concours national. Tous les pays participants termineront le concours national et les gagnants représenteront le Maroc dans la compétition Région Afrique du Nord. Les équipes se rendront ensuite en Chine en tant que représentants de la Région Afrique du Nord pour participer à la finale mondiale.</w:t>
      </w:r>
    </w:p>
    <w:p w14:paraId="11341DD3" w14:textId="77777777" w:rsidR="006F26BF" w:rsidRPr="00C740BA" w:rsidRDefault="006F26BF" w:rsidP="006F26BF">
      <w:pPr>
        <w:jc w:val="both"/>
        <w:rPr>
          <w:rFonts w:ascii="Times New Roman" w:hAnsi="Times New Roman" w:cs="Times New Roman"/>
          <w:sz w:val="24"/>
          <w:szCs w:val="24"/>
        </w:rPr>
      </w:pPr>
      <w:r w:rsidRPr="00C740BA">
        <w:rPr>
          <w:rFonts w:ascii="Times New Roman" w:hAnsi="Times New Roman" w:cs="Times New Roman"/>
          <w:sz w:val="24"/>
          <w:szCs w:val="24"/>
        </w:rPr>
        <w:t>Les étudiants auront également  la possibilité de faire un stage et d’</w:t>
      </w:r>
      <w:r w:rsidR="00AD24F8" w:rsidRPr="00C740BA">
        <w:rPr>
          <w:rFonts w:ascii="Times New Roman" w:hAnsi="Times New Roman" w:cs="Times New Roman"/>
          <w:sz w:val="24"/>
          <w:szCs w:val="24"/>
        </w:rPr>
        <w:t>être ainsi salariés au sein du g</w:t>
      </w:r>
      <w:r w:rsidRPr="00C740BA">
        <w:rPr>
          <w:rFonts w:ascii="Times New Roman" w:hAnsi="Times New Roman" w:cs="Times New Roman"/>
          <w:sz w:val="24"/>
          <w:szCs w:val="24"/>
        </w:rPr>
        <w:t>roupe Huawei avec la possibilité de postuler à des opportunités d'études dans les plus grandes universités chinoises et, éventuellement, recevoir des bourses d’études après les sélections.</w:t>
      </w:r>
    </w:p>
    <w:p w14:paraId="1768DE34" w14:textId="77777777" w:rsidR="001305C9" w:rsidRPr="00C740BA" w:rsidRDefault="001305C9" w:rsidP="006F26BF">
      <w:pPr>
        <w:jc w:val="both"/>
        <w:rPr>
          <w:rFonts w:ascii="Times New Roman" w:hAnsi="Times New Roman" w:cs="Times New Roman"/>
          <w:sz w:val="24"/>
          <w:szCs w:val="24"/>
        </w:rPr>
      </w:pPr>
      <w:r w:rsidRPr="00C740BA">
        <w:rPr>
          <w:rFonts w:ascii="Times New Roman" w:hAnsi="Times New Roman" w:cs="Times New Roman"/>
          <w:sz w:val="24"/>
          <w:szCs w:val="24"/>
        </w:rPr>
        <w:t>Lors de cette même cérémonie</w:t>
      </w:r>
      <w:r w:rsidR="006F26BF" w:rsidRPr="00C740BA">
        <w:rPr>
          <w:rFonts w:ascii="Times New Roman" w:hAnsi="Times New Roman" w:cs="Times New Roman"/>
          <w:sz w:val="24"/>
          <w:szCs w:val="24"/>
        </w:rPr>
        <w:t xml:space="preserve"> à l’ENSAM</w:t>
      </w:r>
      <w:r w:rsidRPr="00C740BA">
        <w:rPr>
          <w:rFonts w:ascii="Times New Roman" w:hAnsi="Times New Roman" w:cs="Times New Roman"/>
          <w:sz w:val="24"/>
          <w:szCs w:val="24"/>
        </w:rPr>
        <w:t xml:space="preserve">, il a été rappelé que Huawei Maroc s’est associé avec plusieurs établissements publics et privés d’enseignement supérieur à travers le </w:t>
      </w:r>
      <w:r w:rsidR="007320A9">
        <w:rPr>
          <w:rFonts w:ascii="Times New Roman" w:hAnsi="Times New Roman" w:cs="Times New Roman"/>
          <w:sz w:val="24"/>
          <w:szCs w:val="24"/>
        </w:rPr>
        <w:t xml:space="preserve">programme </w:t>
      </w:r>
      <w:r w:rsidRPr="00C740BA">
        <w:rPr>
          <w:rFonts w:ascii="Times New Roman" w:hAnsi="Times New Roman" w:cs="Times New Roman"/>
          <w:sz w:val="24"/>
          <w:szCs w:val="24"/>
        </w:rPr>
        <w:t>« Huawei ICT Academy » pour renforcer les acquis des étudiants en matière des TIC.</w:t>
      </w:r>
    </w:p>
    <w:p w14:paraId="2D212D5C" w14:textId="70DB6BB5" w:rsidR="001305C9" w:rsidRPr="00C740BA" w:rsidRDefault="001305C9" w:rsidP="006F26BF">
      <w:pPr>
        <w:jc w:val="both"/>
        <w:rPr>
          <w:rFonts w:ascii="Times New Roman" w:hAnsi="Times New Roman" w:cs="Times New Roman"/>
          <w:sz w:val="24"/>
          <w:szCs w:val="24"/>
        </w:rPr>
      </w:pPr>
      <w:r w:rsidRPr="00C740BA">
        <w:rPr>
          <w:rFonts w:ascii="Times New Roman" w:hAnsi="Times New Roman" w:cs="Times New Roman"/>
          <w:sz w:val="24"/>
          <w:szCs w:val="24"/>
        </w:rPr>
        <w:t>Parmi les exemples réussis de ces alliances</w:t>
      </w:r>
      <w:r w:rsidR="007320A9">
        <w:rPr>
          <w:rFonts w:ascii="Times New Roman" w:hAnsi="Times New Roman" w:cs="Times New Roman"/>
          <w:sz w:val="24"/>
          <w:szCs w:val="24"/>
        </w:rPr>
        <w:t>, celle scellée-à juste titre</w:t>
      </w:r>
      <w:r w:rsidR="00ED08B9">
        <w:rPr>
          <w:rFonts w:ascii="Times New Roman" w:hAnsi="Times New Roman" w:cs="Times New Roman"/>
          <w:sz w:val="24"/>
          <w:szCs w:val="24"/>
        </w:rPr>
        <w:t xml:space="preserve"> </w:t>
      </w:r>
      <w:r w:rsidRPr="00C740BA">
        <w:rPr>
          <w:rFonts w:ascii="Times New Roman" w:hAnsi="Times New Roman" w:cs="Times New Roman"/>
          <w:sz w:val="24"/>
          <w:szCs w:val="24"/>
        </w:rPr>
        <w:t>avec l’ENSAM représentée par « l’ENSAM Casablanca Academy » (ECA).</w:t>
      </w:r>
    </w:p>
    <w:p w14:paraId="6CD5EC4C" w14:textId="2CBFFE82" w:rsidR="001305C9" w:rsidRDefault="001305C9" w:rsidP="006F26BF">
      <w:pPr>
        <w:jc w:val="both"/>
        <w:rPr>
          <w:rFonts w:ascii="Times New Roman" w:hAnsi="Times New Roman" w:cs="Times New Roman"/>
          <w:sz w:val="24"/>
          <w:szCs w:val="24"/>
        </w:rPr>
      </w:pPr>
      <w:r w:rsidRPr="00C740BA">
        <w:rPr>
          <w:rFonts w:ascii="Times New Roman" w:hAnsi="Times New Roman" w:cs="Times New Roman"/>
          <w:sz w:val="24"/>
          <w:szCs w:val="24"/>
        </w:rPr>
        <w:t>Pour l’année universitaire 2020-2021 et pour bénéficier des cours offerts par le programme « Huawei ICT Academy », l’ENSAM Casablanca a créé 22 classes. Ainsi, 250 étudiants parmi les disciples de l’ENSAM ont été inscrits et certifiés dans le cadre du programme « Huawei ICT Academy ».</w:t>
      </w:r>
    </w:p>
    <w:p w14:paraId="65D7238E" w14:textId="44ACDD3A" w:rsidR="007320A9" w:rsidRDefault="007320A9" w:rsidP="006F26BF">
      <w:pPr>
        <w:jc w:val="both"/>
        <w:rPr>
          <w:rFonts w:ascii="Times New Roman" w:hAnsi="Times New Roman" w:cs="Times New Roman"/>
          <w:b/>
          <w:sz w:val="24"/>
          <w:szCs w:val="24"/>
        </w:rPr>
      </w:pPr>
      <w:r w:rsidRPr="00130522">
        <w:rPr>
          <w:rFonts w:ascii="Times New Roman" w:hAnsi="Times New Roman" w:cs="Times New Roman"/>
          <w:b/>
          <w:sz w:val="24"/>
          <w:szCs w:val="24"/>
        </w:rPr>
        <w:t xml:space="preserve">Cette </w:t>
      </w:r>
      <w:r w:rsidR="00744798" w:rsidRPr="00130522">
        <w:rPr>
          <w:rFonts w:ascii="Times New Roman" w:hAnsi="Times New Roman" w:cs="Times New Roman"/>
          <w:b/>
          <w:sz w:val="24"/>
          <w:szCs w:val="24"/>
        </w:rPr>
        <w:t>alliance</w:t>
      </w:r>
      <w:r w:rsidRPr="00130522">
        <w:rPr>
          <w:rFonts w:ascii="Times New Roman" w:hAnsi="Times New Roman" w:cs="Times New Roman"/>
          <w:b/>
          <w:sz w:val="24"/>
          <w:szCs w:val="24"/>
        </w:rPr>
        <w:t>, née de la convergence des visions des deux partenaires, met l’accent sur la consolidation de la formation en matière de TIC et l’encouragement de l’excellence au service d’une éducation de qualité au Maroc.</w:t>
      </w:r>
    </w:p>
    <w:p w14:paraId="36AFD4CF" w14:textId="77777777" w:rsidR="00507A93" w:rsidRPr="00130522" w:rsidRDefault="00507A93" w:rsidP="006F26BF">
      <w:pPr>
        <w:jc w:val="both"/>
        <w:rPr>
          <w:rFonts w:ascii="Times New Roman" w:hAnsi="Times New Roman" w:cs="Times New Roman"/>
          <w:b/>
          <w:sz w:val="24"/>
          <w:szCs w:val="24"/>
        </w:rPr>
      </w:pPr>
    </w:p>
    <w:p w14:paraId="097BF9D9" w14:textId="77777777" w:rsidR="00C740BA" w:rsidRPr="00C740BA" w:rsidRDefault="00C740BA" w:rsidP="00C740BA">
      <w:pPr>
        <w:shd w:val="clear" w:color="auto" w:fill="FFFFFF"/>
        <w:spacing w:line="240" w:lineRule="auto"/>
        <w:jc w:val="both"/>
        <w:rPr>
          <w:rFonts w:ascii="Times New Roman" w:hAnsi="Times New Roman" w:cs="Times New Roman"/>
          <w:sz w:val="24"/>
          <w:szCs w:val="24"/>
        </w:rPr>
      </w:pPr>
      <w:r w:rsidRPr="00C740BA">
        <w:rPr>
          <w:rFonts w:ascii="Times New Roman" w:hAnsi="Times New Roman" w:cs="Times New Roman"/>
          <w:b/>
          <w:color w:val="244061" w:themeColor="accent1" w:themeShade="80"/>
          <w:sz w:val="24"/>
          <w:szCs w:val="24"/>
        </w:rPr>
        <w:t xml:space="preserve">  </w:t>
      </w:r>
    </w:p>
    <w:p w14:paraId="742CA596" w14:textId="77777777" w:rsidR="00C740BA" w:rsidRPr="00C740BA" w:rsidRDefault="00C740BA" w:rsidP="00C740BA">
      <w:pPr>
        <w:pStyle w:val="Pa1"/>
        <w:spacing w:after="240"/>
        <w:jc w:val="both"/>
        <w:rPr>
          <w:rStyle w:val="A2"/>
          <w:rFonts w:ascii="Times New Roman" w:hAnsi="Times New Roman" w:cs="Times New Roman"/>
          <w:b/>
          <w:bCs/>
          <w:sz w:val="24"/>
          <w:szCs w:val="24"/>
        </w:rPr>
      </w:pPr>
      <w:r w:rsidRPr="00C740BA">
        <w:rPr>
          <w:rStyle w:val="A3"/>
          <w:rFonts w:ascii="Times New Roman" w:hAnsi="Times New Roman" w:cs="Times New Roman"/>
          <w:sz w:val="24"/>
          <w:szCs w:val="24"/>
        </w:rPr>
        <w:t>A PROPOS DE HUAWEI :</w:t>
      </w:r>
    </w:p>
    <w:p w14:paraId="6FD96EB0" w14:textId="77777777" w:rsidR="00C740BA" w:rsidRPr="00C740BA" w:rsidRDefault="00C740BA" w:rsidP="00C740BA">
      <w:pPr>
        <w:pStyle w:val="Pa1"/>
        <w:spacing w:after="240"/>
        <w:jc w:val="both"/>
        <w:rPr>
          <w:rStyle w:val="A2"/>
          <w:rFonts w:ascii="Times New Roman" w:hAnsi="Times New Roman" w:cs="Times New Roman"/>
          <w:sz w:val="24"/>
          <w:szCs w:val="24"/>
        </w:rPr>
      </w:pPr>
      <w:r w:rsidRPr="00C740BA">
        <w:rPr>
          <w:rStyle w:val="A2"/>
          <w:rFonts w:ascii="Times New Roman" w:hAnsi="Times New Roman" w:cs="Times New Roman"/>
          <w:sz w:val="24"/>
          <w:szCs w:val="24"/>
        </w:rPr>
        <w:t xml:space="preserve">Huawei est un fournisseur global de solutions dans le domaine des technologies de l’information et des communications (TIC), travaillant avec 45 des 50 plus importants opérateurs sur le marché mondial. Grâce à son investissement auprès de ses clients en matière d’innovation et à des partenariats forts, Huawei propose des solutions efficaces de bout en bout dans les réseaux télécoms, les terminaux mobiles et le Cloud </w:t>
      </w:r>
      <w:proofErr w:type="spellStart"/>
      <w:r w:rsidRPr="00C740BA">
        <w:rPr>
          <w:rStyle w:val="A2"/>
          <w:rFonts w:ascii="Times New Roman" w:hAnsi="Times New Roman" w:cs="Times New Roman"/>
          <w:sz w:val="24"/>
          <w:szCs w:val="24"/>
        </w:rPr>
        <w:t>Computing</w:t>
      </w:r>
      <w:proofErr w:type="spellEnd"/>
      <w:r w:rsidRPr="00C740BA">
        <w:rPr>
          <w:rStyle w:val="A2"/>
          <w:rFonts w:ascii="Times New Roman" w:hAnsi="Times New Roman" w:cs="Times New Roman"/>
          <w:sz w:val="24"/>
          <w:szCs w:val="24"/>
        </w:rPr>
        <w:t>. En fournissant des solutions et des services compétitifs, les 194 000 collaborateurs de Huawei affirment leur engagement dans la création de valeur pour les opérateurs télécom, les entreprises et les consommateurs. Les produits et solutions Huawei sont déployés dans plus de 170 pays, au service de plus d’un tiers de la population mondiale. Créée en 1987, Huawei est une entreprise privée, détenue à 100% par ses employés.</w:t>
      </w:r>
    </w:p>
    <w:p w14:paraId="0378583E" w14:textId="77777777" w:rsidR="00C740BA" w:rsidRPr="00C740BA" w:rsidRDefault="00C740BA" w:rsidP="00C740BA">
      <w:pPr>
        <w:rPr>
          <w:rFonts w:ascii="Times New Roman" w:hAnsi="Times New Roman" w:cs="Times New Roman"/>
          <w:sz w:val="24"/>
          <w:szCs w:val="24"/>
          <w:lang w:val="fr-MA"/>
        </w:rPr>
      </w:pPr>
    </w:p>
    <w:p w14:paraId="3ADDF134" w14:textId="77777777" w:rsidR="00C740BA" w:rsidRPr="00C740BA" w:rsidRDefault="00C740BA" w:rsidP="00C740BA">
      <w:pPr>
        <w:pStyle w:val="Pa1"/>
        <w:spacing w:after="240"/>
        <w:jc w:val="both"/>
        <w:rPr>
          <w:rFonts w:ascii="Times New Roman" w:hAnsi="Times New Roman" w:cs="Times New Roman"/>
          <w:color w:val="221E1F"/>
        </w:rPr>
      </w:pPr>
      <w:r w:rsidRPr="00C740BA">
        <w:rPr>
          <w:rStyle w:val="A3"/>
          <w:rFonts w:ascii="Times New Roman" w:hAnsi="Times New Roman" w:cs="Times New Roman"/>
          <w:sz w:val="24"/>
          <w:szCs w:val="24"/>
        </w:rPr>
        <w:t>A PROPOS DE HUAWEI MAROC :</w:t>
      </w:r>
    </w:p>
    <w:p w14:paraId="6F7B37F2" w14:textId="77777777" w:rsidR="00C740BA" w:rsidRPr="00C740BA" w:rsidRDefault="00C740BA" w:rsidP="00C740BA">
      <w:pPr>
        <w:pStyle w:val="Pa1"/>
        <w:spacing w:after="240"/>
        <w:jc w:val="both"/>
        <w:rPr>
          <w:rFonts w:ascii="Times New Roman" w:hAnsi="Times New Roman" w:cs="Times New Roman"/>
          <w:color w:val="221E1F"/>
        </w:rPr>
      </w:pPr>
      <w:r w:rsidRPr="00C740BA">
        <w:rPr>
          <w:rStyle w:val="A2"/>
          <w:rFonts w:ascii="Times New Roman" w:hAnsi="Times New Roman" w:cs="Times New Roman"/>
          <w:sz w:val="24"/>
          <w:szCs w:val="24"/>
        </w:rPr>
        <w:t>Huawei s’est installé au Maroc en 2002, avec un premier bureau à Rabat puis à Casablanca. En termes de création d’emplois, Huawei a créé entre 700 et 800 emplois directs et indirects. Un autre chiffre clé à souligner est le montant des achats locaux qui dépassent 40 millions USD. Huawei Maroc est l’équipementier majeur du secteur des TIC au Maroc. Huawei est également conscient de sa responsabilité sociétale et de l’importance d’intégrer une démarche de processus permanent du progrès : Le transfert de compétences TIC et la formation des talents numériques marocains se concrétisent au travers de divers programmes :</w:t>
      </w:r>
    </w:p>
    <w:p w14:paraId="651E39DF" w14:textId="77777777" w:rsidR="00C740BA" w:rsidRPr="00C740BA" w:rsidRDefault="00C740BA" w:rsidP="00C740BA">
      <w:pPr>
        <w:spacing w:after="0" w:line="240" w:lineRule="auto"/>
        <w:rPr>
          <w:rStyle w:val="A2"/>
          <w:rFonts w:ascii="Times New Roman" w:hAnsi="Times New Roman" w:cs="Times New Roman"/>
          <w:sz w:val="24"/>
          <w:szCs w:val="24"/>
          <w:lang w:val="en-US"/>
        </w:rPr>
      </w:pPr>
      <w:r w:rsidRPr="00C740BA">
        <w:rPr>
          <w:rStyle w:val="A2"/>
          <w:rFonts w:ascii="Times New Roman" w:hAnsi="Times New Roman" w:cs="Times New Roman"/>
          <w:sz w:val="24"/>
          <w:szCs w:val="24"/>
          <w:lang w:val="en-US"/>
        </w:rPr>
        <w:t xml:space="preserve">•Le </w:t>
      </w:r>
      <w:proofErr w:type="spellStart"/>
      <w:r w:rsidRPr="00C740BA">
        <w:rPr>
          <w:rStyle w:val="A2"/>
          <w:rFonts w:ascii="Times New Roman" w:hAnsi="Times New Roman" w:cs="Times New Roman"/>
          <w:sz w:val="24"/>
          <w:szCs w:val="24"/>
          <w:lang w:val="en-US"/>
        </w:rPr>
        <w:t>programme</w:t>
      </w:r>
      <w:proofErr w:type="spellEnd"/>
      <w:r w:rsidRPr="00C740BA">
        <w:rPr>
          <w:rStyle w:val="A2"/>
          <w:rFonts w:ascii="Times New Roman" w:hAnsi="Times New Roman" w:cs="Times New Roman"/>
          <w:sz w:val="24"/>
          <w:szCs w:val="24"/>
          <w:lang w:val="en-US"/>
        </w:rPr>
        <w:t xml:space="preserve"> Seeds for the future</w:t>
      </w:r>
    </w:p>
    <w:p w14:paraId="539EFCB2" w14:textId="77777777" w:rsidR="00C740BA" w:rsidRPr="00C740BA" w:rsidRDefault="00C740BA" w:rsidP="00C740BA">
      <w:pPr>
        <w:spacing w:after="0" w:line="240" w:lineRule="auto"/>
        <w:rPr>
          <w:rStyle w:val="A2"/>
          <w:rFonts w:ascii="Times New Roman" w:hAnsi="Times New Roman" w:cs="Times New Roman"/>
          <w:sz w:val="24"/>
          <w:szCs w:val="24"/>
        </w:rPr>
      </w:pPr>
      <w:r w:rsidRPr="00C740BA">
        <w:rPr>
          <w:rStyle w:val="A2"/>
          <w:rFonts w:ascii="Times New Roman" w:hAnsi="Times New Roman" w:cs="Times New Roman"/>
          <w:sz w:val="24"/>
          <w:szCs w:val="24"/>
        </w:rPr>
        <w:t>•Le programme Huawei ICT Academy</w:t>
      </w:r>
    </w:p>
    <w:p w14:paraId="15512CF5" w14:textId="77777777" w:rsidR="00C740BA" w:rsidRPr="00C740BA" w:rsidRDefault="00C740BA" w:rsidP="00C740BA">
      <w:pPr>
        <w:spacing w:after="0" w:line="240" w:lineRule="auto"/>
        <w:rPr>
          <w:rStyle w:val="A2"/>
          <w:rFonts w:ascii="Times New Roman" w:hAnsi="Times New Roman" w:cs="Times New Roman"/>
          <w:sz w:val="24"/>
          <w:szCs w:val="24"/>
        </w:rPr>
      </w:pPr>
      <w:r w:rsidRPr="00C740BA">
        <w:rPr>
          <w:rStyle w:val="A2"/>
          <w:rFonts w:ascii="Times New Roman" w:hAnsi="Times New Roman" w:cs="Times New Roman"/>
          <w:sz w:val="24"/>
          <w:szCs w:val="24"/>
        </w:rPr>
        <w:t>•Les tournées Huawei ICT pour les universités</w:t>
      </w:r>
    </w:p>
    <w:p w14:paraId="663662E2" w14:textId="77777777" w:rsidR="00C740BA" w:rsidRPr="00C740BA" w:rsidRDefault="00C740BA" w:rsidP="00C740BA">
      <w:pPr>
        <w:spacing w:after="0" w:line="240" w:lineRule="auto"/>
        <w:rPr>
          <w:rFonts w:ascii="Times New Roman" w:eastAsia="Times New Roman" w:hAnsi="Times New Roman" w:cs="Times New Roman"/>
          <w:sz w:val="24"/>
          <w:szCs w:val="24"/>
          <w:lang w:val="fr-MA" w:eastAsia="fr-MA"/>
        </w:rPr>
      </w:pPr>
      <w:r w:rsidRPr="00C740BA">
        <w:rPr>
          <w:rStyle w:val="A2"/>
          <w:rFonts w:ascii="Times New Roman" w:hAnsi="Times New Roman" w:cs="Times New Roman"/>
          <w:sz w:val="24"/>
          <w:szCs w:val="24"/>
        </w:rPr>
        <w:t>•La Huawei ICT Competition</w:t>
      </w:r>
    </w:p>
    <w:p w14:paraId="2B3A56E8" w14:textId="7824C7E3" w:rsidR="001806BF" w:rsidRDefault="001806BF" w:rsidP="001806BF">
      <w:pPr>
        <w:pStyle w:val="NormalWeb"/>
        <w:spacing w:before="0" w:beforeAutospacing="0" w:after="0" w:afterAutospacing="0"/>
        <w:jc w:val="both"/>
        <w:rPr>
          <w:rFonts w:ascii="Calibri" w:hAnsi="Calibri" w:cs="Calibri"/>
          <w:b/>
          <w:bCs/>
          <w:color w:val="000000"/>
        </w:rPr>
      </w:pPr>
    </w:p>
    <w:p w14:paraId="20A78267" w14:textId="6EE6E70A" w:rsidR="001806BF" w:rsidRDefault="001806BF" w:rsidP="001806BF">
      <w:pPr>
        <w:pStyle w:val="NormalWeb"/>
        <w:spacing w:before="0" w:beforeAutospacing="0" w:after="0" w:afterAutospacing="0"/>
        <w:jc w:val="both"/>
      </w:pPr>
      <w:r>
        <w:rPr>
          <w:rFonts w:ascii="Calibri" w:hAnsi="Calibri" w:cs="Calibri"/>
          <w:b/>
          <w:bCs/>
          <w:color w:val="000000"/>
        </w:rPr>
        <w:t>Contact Presse</w:t>
      </w:r>
    </w:p>
    <w:p w14:paraId="55427BEA" w14:textId="77777777" w:rsidR="001806BF" w:rsidRDefault="001806BF" w:rsidP="001806BF">
      <w:pPr>
        <w:pStyle w:val="NormalWeb"/>
        <w:spacing w:before="0" w:beforeAutospacing="0" w:after="160" w:afterAutospacing="0"/>
      </w:pPr>
      <w:r>
        <w:rPr>
          <w:rFonts w:ascii="Calibri" w:hAnsi="Calibri" w:cs="Calibri"/>
          <w:color w:val="000000"/>
          <w:sz w:val="20"/>
          <w:szCs w:val="20"/>
        </w:rPr>
        <w:t>Stratëus Group</w:t>
      </w:r>
      <w:r>
        <w:rPr>
          <w:rFonts w:ascii="Calibri" w:hAnsi="Calibri" w:cs="Calibri"/>
          <w:color w:val="000000"/>
          <w:sz w:val="20"/>
          <w:szCs w:val="20"/>
        </w:rPr>
        <w:br/>
        <w:t>Lamia AMSAGUINE</w:t>
      </w:r>
      <w:r>
        <w:rPr>
          <w:rFonts w:ascii="Calibri" w:hAnsi="Calibri" w:cs="Calibri"/>
          <w:color w:val="000000"/>
          <w:sz w:val="20"/>
          <w:szCs w:val="20"/>
        </w:rPr>
        <w:br/>
        <w:t>Tél : + 212 664 73 84 94</w:t>
      </w:r>
      <w:r>
        <w:rPr>
          <w:rFonts w:ascii="Calibri" w:hAnsi="Calibri" w:cs="Calibri"/>
          <w:color w:val="000000"/>
          <w:sz w:val="20"/>
          <w:szCs w:val="20"/>
        </w:rPr>
        <w:br/>
        <w:t>Mail : lamsaguine@strateusgroup.com</w:t>
      </w:r>
    </w:p>
    <w:p w14:paraId="4F7C5490" w14:textId="77777777" w:rsidR="00C740BA" w:rsidRPr="00C740BA" w:rsidRDefault="00C740BA" w:rsidP="006F26BF">
      <w:pPr>
        <w:jc w:val="both"/>
        <w:rPr>
          <w:rFonts w:ascii="Times New Roman" w:hAnsi="Times New Roman" w:cs="Times New Roman"/>
          <w:sz w:val="24"/>
          <w:szCs w:val="24"/>
        </w:rPr>
      </w:pPr>
    </w:p>
    <w:sectPr w:rsidR="00C740BA" w:rsidRPr="00C740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ebas Neue Bold">
    <w:altName w:val="Calibri"/>
    <w:panose1 w:val="00000000000000000000"/>
    <w:charset w:val="00"/>
    <w:family w:val="swiss"/>
    <w:notTrueType/>
    <w:pitch w:val="default"/>
    <w:sig w:usb0="00000003" w:usb1="00000000" w:usb2="00000000" w:usb3="00000000" w:csb0="00000001" w:csb1="00000000"/>
  </w:font>
  <w:font w:name="Avenir Medium">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BD7EB7"/>
    <w:multiLevelType w:val="hybridMultilevel"/>
    <w:tmpl w:val="31527754"/>
    <w:lvl w:ilvl="0" w:tplc="6E74D692">
      <w:start w:val="1"/>
      <w:numFmt w:val="bullet"/>
      <w:lvlText w:val="•"/>
      <w:lvlJc w:val="left"/>
      <w:pPr>
        <w:tabs>
          <w:tab w:val="num" w:pos="720"/>
        </w:tabs>
        <w:ind w:left="720" w:hanging="360"/>
      </w:pPr>
      <w:rPr>
        <w:rFonts w:ascii="Arial" w:hAnsi="Arial" w:hint="default"/>
      </w:rPr>
    </w:lvl>
    <w:lvl w:ilvl="1" w:tplc="4EB01B24" w:tentative="1">
      <w:start w:val="1"/>
      <w:numFmt w:val="bullet"/>
      <w:lvlText w:val="•"/>
      <w:lvlJc w:val="left"/>
      <w:pPr>
        <w:tabs>
          <w:tab w:val="num" w:pos="1440"/>
        </w:tabs>
        <w:ind w:left="1440" w:hanging="360"/>
      </w:pPr>
      <w:rPr>
        <w:rFonts w:ascii="Arial" w:hAnsi="Arial" w:hint="default"/>
      </w:rPr>
    </w:lvl>
    <w:lvl w:ilvl="2" w:tplc="7534C25C" w:tentative="1">
      <w:start w:val="1"/>
      <w:numFmt w:val="bullet"/>
      <w:lvlText w:val="•"/>
      <w:lvlJc w:val="left"/>
      <w:pPr>
        <w:tabs>
          <w:tab w:val="num" w:pos="2160"/>
        </w:tabs>
        <w:ind w:left="2160" w:hanging="360"/>
      </w:pPr>
      <w:rPr>
        <w:rFonts w:ascii="Arial" w:hAnsi="Arial" w:hint="default"/>
      </w:rPr>
    </w:lvl>
    <w:lvl w:ilvl="3" w:tplc="BF5EEDDC" w:tentative="1">
      <w:start w:val="1"/>
      <w:numFmt w:val="bullet"/>
      <w:lvlText w:val="•"/>
      <w:lvlJc w:val="left"/>
      <w:pPr>
        <w:tabs>
          <w:tab w:val="num" w:pos="2880"/>
        </w:tabs>
        <w:ind w:left="2880" w:hanging="360"/>
      </w:pPr>
      <w:rPr>
        <w:rFonts w:ascii="Arial" w:hAnsi="Arial" w:hint="default"/>
      </w:rPr>
    </w:lvl>
    <w:lvl w:ilvl="4" w:tplc="C7FE0AFA" w:tentative="1">
      <w:start w:val="1"/>
      <w:numFmt w:val="bullet"/>
      <w:lvlText w:val="•"/>
      <w:lvlJc w:val="left"/>
      <w:pPr>
        <w:tabs>
          <w:tab w:val="num" w:pos="3600"/>
        </w:tabs>
        <w:ind w:left="3600" w:hanging="360"/>
      </w:pPr>
      <w:rPr>
        <w:rFonts w:ascii="Arial" w:hAnsi="Arial" w:hint="default"/>
      </w:rPr>
    </w:lvl>
    <w:lvl w:ilvl="5" w:tplc="8A2AD638" w:tentative="1">
      <w:start w:val="1"/>
      <w:numFmt w:val="bullet"/>
      <w:lvlText w:val="•"/>
      <w:lvlJc w:val="left"/>
      <w:pPr>
        <w:tabs>
          <w:tab w:val="num" w:pos="4320"/>
        </w:tabs>
        <w:ind w:left="4320" w:hanging="360"/>
      </w:pPr>
      <w:rPr>
        <w:rFonts w:ascii="Arial" w:hAnsi="Arial" w:hint="default"/>
      </w:rPr>
    </w:lvl>
    <w:lvl w:ilvl="6" w:tplc="C1A2FB26" w:tentative="1">
      <w:start w:val="1"/>
      <w:numFmt w:val="bullet"/>
      <w:lvlText w:val="•"/>
      <w:lvlJc w:val="left"/>
      <w:pPr>
        <w:tabs>
          <w:tab w:val="num" w:pos="5040"/>
        </w:tabs>
        <w:ind w:left="5040" w:hanging="360"/>
      </w:pPr>
      <w:rPr>
        <w:rFonts w:ascii="Arial" w:hAnsi="Arial" w:hint="default"/>
      </w:rPr>
    </w:lvl>
    <w:lvl w:ilvl="7" w:tplc="8A02EB14" w:tentative="1">
      <w:start w:val="1"/>
      <w:numFmt w:val="bullet"/>
      <w:lvlText w:val="•"/>
      <w:lvlJc w:val="left"/>
      <w:pPr>
        <w:tabs>
          <w:tab w:val="num" w:pos="5760"/>
        </w:tabs>
        <w:ind w:left="5760" w:hanging="360"/>
      </w:pPr>
      <w:rPr>
        <w:rFonts w:ascii="Arial" w:hAnsi="Arial" w:hint="default"/>
      </w:rPr>
    </w:lvl>
    <w:lvl w:ilvl="8" w:tplc="0CBE1EB2">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F77"/>
    <w:rsid w:val="00112C78"/>
    <w:rsid w:val="00127B04"/>
    <w:rsid w:val="00130522"/>
    <w:rsid w:val="001305C9"/>
    <w:rsid w:val="001806BF"/>
    <w:rsid w:val="001D1B74"/>
    <w:rsid w:val="00507A93"/>
    <w:rsid w:val="006F26BF"/>
    <w:rsid w:val="007320A9"/>
    <w:rsid w:val="00744798"/>
    <w:rsid w:val="0087154F"/>
    <w:rsid w:val="008D2353"/>
    <w:rsid w:val="009273C0"/>
    <w:rsid w:val="009821F5"/>
    <w:rsid w:val="00982A06"/>
    <w:rsid w:val="00AC0AA3"/>
    <w:rsid w:val="00AD24F8"/>
    <w:rsid w:val="00C66D85"/>
    <w:rsid w:val="00C740BA"/>
    <w:rsid w:val="00D23F77"/>
    <w:rsid w:val="00D865C5"/>
    <w:rsid w:val="00ED08B9"/>
    <w:rsid w:val="00F20B44"/>
    <w:rsid w:val="00FA716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F4A44"/>
  <w15:docId w15:val="{7FBCB216-BD69-4DE0-946E-0673091C7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1">
    <w:name w:val="Pa1"/>
    <w:basedOn w:val="Normal"/>
    <w:next w:val="Normal"/>
    <w:uiPriority w:val="99"/>
    <w:rsid w:val="00C740BA"/>
    <w:pPr>
      <w:autoSpaceDE w:val="0"/>
      <w:autoSpaceDN w:val="0"/>
      <w:adjustRightInd w:val="0"/>
      <w:spacing w:after="0" w:line="241" w:lineRule="atLeast"/>
    </w:pPr>
    <w:rPr>
      <w:rFonts w:ascii="Bebas Neue Bold" w:hAnsi="Bebas Neue Bold"/>
      <w:sz w:val="24"/>
      <w:szCs w:val="24"/>
      <w:lang w:val="fr-MA"/>
    </w:rPr>
  </w:style>
  <w:style w:type="character" w:customStyle="1" w:styleId="A3">
    <w:name w:val="A3"/>
    <w:uiPriority w:val="99"/>
    <w:rsid w:val="00C740BA"/>
    <w:rPr>
      <w:rFonts w:cs="Bebas Neue Bold"/>
      <w:b/>
      <w:bCs/>
      <w:color w:val="221E1F"/>
      <w:sz w:val="38"/>
      <w:szCs w:val="38"/>
    </w:rPr>
  </w:style>
  <w:style w:type="character" w:customStyle="1" w:styleId="A2">
    <w:name w:val="A2"/>
    <w:uiPriority w:val="99"/>
    <w:rsid w:val="00C740BA"/>
    <w:rPr>
      <w:rFonts w:ascii="Avenir Medium" w:hAnsi="Avenir Medium" w:cs="Avenir Medium"/>
      <w:color w:val="221E1F"/>
      <w:sz w:val="22"/>
      <w:szCs w:val="22"/>
    </w:rPr>
  </w:style>
  <w:style w:type="paragraph" w:styleId="NormalWeb">
    <w:name w:val="Normal (Web)"/>
    <w:basedOn w:val="Normal"/>
    <w:uiPriority w:val="99"/>
    <w:semiHidden/>
    <w:unhideWhenUsed/>
    <w:rsid w:val="001806BF"/>
    <w:pPr>
      <w:spacing w:before="100" w:beforeAutospacing="1" w:after="100" w:afterAutospacing="1" w:line="240" w:lineRule="auto"/>
    </w:pPr>
    <w:rPr>
      <w:rFonts w:ascii="Times New Roman" w:eastAsia="Times New Roman" w:hAnsi="Times New Roman" w:cs="Times New Roman"/>
      <w:sz w:val="24"/>
      <w:szCs w:val="24"/>
      <w:lang w:val="fr-MA" w:eastAsia="fr-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50212">
      <w:bodyDiv w:val="1"/>
      <w:marLeft w:val="0"/>
      <w:marRight w:val="0"/>
      <w:marTop w:val="0"/>
      <w:marBottom w:val="0"/>
      <w:divBdr>
        <w:top w:val="none" w:sz="0" w:space="0" w:color="auto"/>
        <w:left w:val="none" w:sz="0" w:space="0" w:color="auto"/>
        <w:bottom w:val="none" w:sz="0" w:space="0" w:color="auto"/>
        <w:right w:val="none" w:sz="0" w:space="0" w:color="auto"/>
      </w:divBdr>
    </w:div>
    <w:div w:id="387152813">
      <w:bodyDiv w:val="1"/>
      <w:marLeft w:val="0"/>
      <w:marRight w:val="0"/>
      <w:marTop w:val="0"/>
      <w:marBottom w:val="0"/>
      <w:divBdr>
        <w:top w:val="none" w:sz="0" w:space="0" w:color="auto"/>
        <w:left w:val="none" w:sz="0" w:space="0" w:color="auto"/>
        <w:bottom w:val="none" w:sz="0" w:space="0" w:color="auto"/>
        <w:right w:val="none" w:sz="0" w:space="0" w:color="auto"/>
      </w:divBdr>
    </w:div>
    <w:div w:id="859469943">
      <w:bodyDiv w:val="1"/>
      <w:marLeft w:val="0"/>
      <w:marRight w:val="0"/>
      <w:marTop w:val="0"/>
      <w:marBottom w:val="0"/>
      <w:divBdr>
        <w:top w:val="none" w:sz="0" w:space="0" w:color="auto"/>
        <w:left w:val="none" w:sz="0" w:space="0" w:color="auto"/>
        <w:bottom w:val="none" w:sz="0" w:space="0" w:color="auto"/>
        <w:right w:val="none" w:sz="0" w:space="0" w:color="auto"/>
      </w:divBdr>
      <w:divsChild>
        <w:div w:id="253437449">
          <w:marLeft w:val="3528"/>
          <w:marRight w:val="0"/>
          <w:marTop w:val="0"/>
          <w:marBottom w:val="0"/>
          <w:divBdr>
            <w:top w:val="none" w:sz="0" w:space="0" w:color="auto"/>
            <w:left w:val="none" w:sz="0" w:space="0" w:color="auto"/>
            <w:bottom w:val="none" w:sz="0" w:space="0" w:color="auto"/>
            <w:right w:val="none" w:sz="0" w:space="0" w:color="auto"/>
          </w:divBdr>
        </w:div>
        <w:div w:id="756096135">
          <w:marLeft w:val="3528"/>
          <w:marRight w:val="0"/>
          <w:marTop w:val="0"/>
          <w:marBottom w:val="0"/>
          <w:divBdr>
            <w:top w:val="none" w:sz="0" w:space="0" w:color="auto"/>
            <w:left w:val="none" w:sz="0" w:space="0" w:color="auto"/>
            <w:bottom w:val="none" w:sz="0" w:space="0" w:color="auto"/>
            <w:right w:val="none" w:sz="0" w:space="0" w:color="auto"/>
          </w:divBdr>
        </w:div>
        <w:div w:id="955404924">
          <w:marLeft w:val="3528"/>
          <w:marRight w:val="0"/>
          <w:marTop w:val="0"/>
          <w:marBottom w:val="0"/>
          <w:divBdr>
            <w:top w:val="none" w:sz="0" w:space="0" w:color="auto"/>
            <w:left w:val="none" w:sz="0" w:space="0" w:color="auto"/>
            <w:bottom w:val="none" w:sz="0" w:space="0" w:color="auto"/>
            <w:right w:val="none" w:sz="0" w:space="0" w:color="auto"/>
          </w:divBdr>
        </w:div>
        <w:div w:id="1092163752">
          <w:marLeft w:val="3528"/>
          <w:marRight w:val="0"/>
          <w:marTop w:val="0"/>
          <w:marBottom w:val="0"/>
          <w:divBdr>
            <w:top w:val="none" w:sz="0" w:space="0" w:color="auto"/>
            <w:left w:val="none" w:sz="0" w:space="0" w:color="auto"/>
            <w:bottom w:val="none" w:sz="0" w:space="0" w:color="auto"/>
            <w:right w:val="none" w:sz="0" w:space="0" w:color="auto"/>
          </w:divBdr>
        </w:div>
        <w:div w:id="945306379">
          <w:marLeft w:val="3528"/>
          <w:marRight w:val="0"/>
          <w:marTop w:val="0"/>
          <w:marBottom w:val="0"/>
          <w:divBdr>
            <w:top w:val="none" w:sz="0" w:space="0" w:color="auto"/>
            <w:left w:val="none" w:sz="0" w:space="0" w:color="auto"/>
            <w:bottom w:val="none" w:sz="0" w:space="0" w:color="auto"/>
            <w:right w:val="none" w:sz="0" w:space="0" w:color="auto"/>
          </w:divBdr>
        </w:div>
      </w:divsChild>
    </w:div>
    <w:div w:id="208564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895</Words>
  <Characters>4925</Characters>
  <Application>Microsoft Office Word</Application>
  <DocSecurity>0</DocSecurity>
  <Lines>41</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Kawtar EL BAKKALI EL HASSANI</dc:creator>
  <cp:lastModifiedBy>user</cp:lastModifiedBy>
  <cp:revision>4</cp:revision>
  <dcterms:created xsi:type="dcterms:W3CDTF">2021-10-07T14:45:00Z</dcterms:created>
  <dcterms:modified xsi:type="dcterms:W3CDTF">2021-10-07T17:05:00Z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(2)CQ5kVAuP01aiiHjtsw3T8fuH/auuZgszvJFEfpcx/e6zK9s86TktOHtRQJ/JY8dRllKYlIAy
DXrMYi8QhfxZRQcBi4T3hdlm+oEirnZdRGWpCSKkXFm2WzdzCJjICt34sQRfhGJTOLFHEAx7
taYl8JwuaiE62V8xcfwdtly83113JrBQDcGaiQhqLkHzD5TYHLEhKD1eJUxUN2r4NPBmVJTW
HIDUe9K1fysR/evIXT</vt:lpwstr>
  </property>
  <property fmtid="{D5CDD505-2E9C-101B-9397-08002B2CF9AE}" pid="3" name="_2015_ms_pID_7253431">
    <vt:lpwstr>TIU/f4Q4wA3U1Aexu7EL5JKUo1+JbRG8WwM5/aZQ0YLU9K09wcmEPw
jclmWDCphnJbjC4IHNVLmCZkn0UoE1sV433gchs0XIom/MVTp8Lk33/ixOmQO1dDvuq3/aGZ
B+uPdomssZrFjWIANI+G71rdeOi+KSNR+uweEl9aFvuKvfc929/LTTBn2dOv/PjvEZQ=</vt:lpwstr>
  </property>
</Properties>
</file>