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B5" w:rsidRDefault="00925020" w:rsidP="00925020">
      <w:pPr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32"/>
          <w:szCs w:val="32"/>
          <w:u w:val="single"/>
        </w:rPr>
      </w:pP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-167312</wp:posOffset>
            </wp:positionH>
            <wp:positionV relativeFrom="paragraph">
              <wp:posOffset>-437571</wp:posOffset>
            </wp:positionV>
            <wp:extent cx="1255821" cy="974429"/>
            <wp:effectExtent l="19050" t="0" r="1479" b="0"/>
            <wp:wrapNone/>
            <wp:docPr id="1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- 4 centré 200 px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97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5867191</wp:posOffset>
            </wp:positionH>
            <wp:positionV relativeFrom="paragraph">
              <wp:posOffset>-437570</wp:posOffset>
            </wp:positionV>
            <wp:extent cx="1056123" cy="813916"/>
            <wp:effectExtent l="19050" t="0" r="0" b="0"/>
            <wp:wrapNone/>
            <wp:docPr id="15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123" cy="813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32"/>
          <w:szCs w:val="32"/>
          <w:u w:val="single"/>
        </w:rPr>
        <w:t xml:space="preserve">     </w:t>
      </w:r>
    </w:p>
    <w:p w:rsidR="00925020" w:rsidRDefault="008C50AD" w:rsidP="00925020">
      <w:pPr>
        <w:rPr>
          <w:rFonts w:asciiTheme="majorBidi" w:hAnsiTheme="majorBidi" w:cstheme="majorBidi"/>
          <w:b/>
          <w:bCs/>
          <w:color w:val="548DD4" w:themeColor="text2" w:themeTint="99"/>
          <w:sz w:val="28"/>
          <w:szCs w:val="36"/>
          <w:u w:val="single"/>
        </w:rPr>
      </w:pPr>
      <w:r>
        <w:rPr>
          <w:rFonts w:asciiTheme="majorBidi" w:hAnsiTheme="majorBidi" w:cstheme="majorBidi"/>
          <w:b/>
          <w:bCs/>
          <w:noProof/>
          <w:color w:val="548DD4" w:themeColor="text2" w:themeTint="99"/>
          <w:sz w:val="28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29845</wp:posOffset>
                </wp:positionV>
                <wp:extent cx="1495425" cy="219075"/>
                <wp:effectExtent l="635" t="127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020" w:rsidRDefault="00925020" w:rsidP="00925020">
                            <w:pPr>
                              <w:pStyle w:val="En-tte"/>
                              <w:jc w:val="center"/>
                            </w:pPr>
                            <w:r>
                              <w:rPr>
                                <w:rFonts w:ascii="Calligraph421 BT" w:hAnsi="Calligraph421 BT" w:hint="cs"/>
                                <w:b/>
                                <w:bCs/>
                                <w:sz w:val="26"/>
                                <w:rtl/>
                                <w:lang w:bidi="ar-DZ"/>
                              </w:rPr>
                              <w:t xml:space="preserve">مجلس </w:t>
                            </w:r>
                            <w:r w:rsidRPr="001B66F0">
                              <w:rPr>
                                <w:rFonts w:ascii="Calligraph421 BT" w:hAnsi="Calligraph421 BT"/>
                                <w:b/>
                                <w:bCs/>
                                <w:sz w:val="26"/>
                                <w:rtl/>
                                <w:lang w:bidi="ar-DZ"/>
                              </w:rPr>
                              <w:t>جهة الشرق</w:t>
                            </w:r>
                          </w:p>
                          <w:p w:rsidR="00925020" w:rsidRDefault="00925020" w:rsidP="009250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4.7pt;margin-top:2.35pt;width:117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" stroked="f">
                <v:textbox>
                  <w:txbxContent>
                    <w:p w:rsidR="00925020" w:rsidRDefault="00925020" w:rsidP="00925020">
                      <w:pPr>
                        <w:pStyle w:val="En-tte"/>
                        <w:jc w:val="center"/>
                      </w:pPr>
                      <w:r>
                        <w:rPr>
                          <w:rFonts w:ascii="Calligraph421 BT" w:hAnsi="Calligraph421 BT" w:hint="cs"/>
                          <w:b/>
                          <w:bCs/>
                          <w:sz w:val="26"/>
                          <w:rtl/>
                          <w:lang w:bidi="ar-DZ"/>
                        </w:rPr>
                        <w:t xml:space="preserve">مجلس </w:t>
                      </w:r>
                      <w:r w:rsidRPr="001B66F0">
                        <w:rPr>
                          <w:rFonts w:ascii="Calligraph421 BT" w:hAnsi="Calligraph421 BT"/>
                          <w:b/>
                          <w:bCs/>
                          <w:sz w:val="26"/>
                          <w:rtl/>
                          <w:lang w:bidi="ar-DZ"/>
                        </w:rPr>
                        <w:t>جهة الشرق</w:t>
                      </w:r>
                    </w:p>
                    <w:p w:rsidR="00925020" w:rsidRDefault="00925020" w:rsidP="00925020"/>
                  </w:txbxContent>
                </v:textbox>
              </v:rect>
            </w:pict>
          </mc:Fallback>
        </mc:AlternateContent>
      </w:r>
    </w:p>
    <w:p w:rsidR="0029049E" w:rsidRPr="004D5ECB" w:rsidRDefault="00E90F0B" w:rsidP="00C647CD">
      <w:pPr>
        <w:jc w:val="center"/>
        <w:rPr>
          <w:rFonts w:asciiTheme="majorBidi" w:hAnsiTheme="majorBidi" w:cstheme="majorBidi"/>
          <w:b/>
          <w:bCs/>
          <w:color w:val="548DD4" w:themeColor="text2" w:themeTint="99"/>
          <w:sz w:val="28"/>
          <w:szCs w:val="36"/>
          <w:u w:val="single"/>
        </w:rPr>
      </w:pPr>
      <w:r w:rsidRPr="004D5ECB">
        <w:rPr>
          <w:rFonts w:asciiTheme="majorBidi" w:hAnsiTheme="majorBidi" w:cstheme="majorBidi"/>
          <w:b/>
          <w:bCs/>
          <w:color w:val="548DD4" w:themeColor="text2" w:themeTint="99"/>
          <w:sz w:val="28"/>
          <w:szCs w:val="36"/>
          <w:u w:val="single"/>
        </w:rPr>
        <w:t>C</w:t>
      </w:r>
      <w:r w:rsidR="00C92C51" w:rsidRPr="004D5ECB">
        <w:rPr>
          <w:rFonts w:asciiTheme="majorBidi" w:hAnsiTheme="majorBidi" w:cstheme="majorBidi"/>
          <w:b/>
          <w:bCs/>
          <w:color w:val="548DD4" w:themeColor="text2" w:themeTint="99"/>
          <w:sz w:val="28"/>
          <w:szCs w:val="36"/>
          <w:u w:val="single"/>
        </w:rPr>
        <w:t>ommuniqué de presse</w:t>
      </w:r>
    </w:p>
    <w:p w:rsidR="008A4DD5" w:rsidRDefault="008A4DD5" w:rsidP="008A4DD5">
      <w:pPr>
        <w:jc w:val="center"/>
        <w:rPr>
          <w:rFonts w:asciiTheme="majorBidi" w:hAnsiTheme="majorBidi" w:cstheme="majorBidi"/>
        </w:rPr>
      </w:pPr>
      <w:bookmarkStart w:id="0" w:name="_GoBack"/>
      <w:r>
        <w:rPr>
          <w:rFonts w:asciiTheme="majorBidi" w:hAnsiTheme="majorBidi" w:cstheme="majorBidi"/>
        </w:rPr>
        <w:t xml:space="preserve">Officialisation du </w:t>
      </w:r>
      <w:r w:rsidR="00FE18F1" w:rsidRPr="00DE42DD">
        <w:rPr>
          <w:rFonts w:asciiTheme="majorBidi" w:hAnsiTheme="majorBidi" w:cstheme="majorBidi"/>
        </w:rPr>
        <w:t>comité de pilot</w:t>
      </w:r>
      <w:r w:rsidR="00E13CAE">
        <w:rPr>
          <w:rFonts w:asciiTheme="majorBidi" w:hAnsiTheme="majorBidi" w:cstheme="majorBidi"/>
        </w:rPr>
        <w:t>age du programme PRIMO et</w:t>
      </w:r>
      <w:r>
        <w:rPr>
          <w:rFonts w:asciiTheme="majorBidi" w:hAnsiTheme="majorBidi" w:cstheme="majorBidi"/>
        </w:rPr>
        <w:t xml:space="preserve"> lancement </w:t>
      </w:r>
      <w:r w:rsidR="00AE4D12">
        <w:rPr>
          <w:rFonts w:asciiTheme="majorBidi" w:hAnsiTheme="majorBidi" w:cstheme="majorBidi"/>
        </w:rPr>
        <w:t>de</w:t>
      </w:r>
      <w:r>
        <w:rPr>
          <w:rFonts w:asciiTheme="majorBidi" w:hAnsiTheme="majorBidi" w:cstheme="majorBidi"/>
        </w:rPr>
        <w:t xml:space="preserve"> la création de l’</w:t>
      </w:r>
      <w:r w:rsidR="00AE4D12">
        <w:rPr>
          <w:rFonts w:asciiTheme="majorBidi" w:hAnsiTheme="majorBidi" w:cstheme="majorBidi"/>
        </w:rPr>
        <w:t>E</w:t>
      </w:r>
      <w:r w:rsidR="00FE18F1" w:rsidRPr="00DE42DD">
        <w:rPr>
          <w:rFonts w:asciiTheme="majorBidi" w:hAnsiTheme="majorBidi" w:cstheme="majorBidi"/>
        </w:rPr>
        <w:t>space</w:t>
      </w:r>
      <w:r w:rsidR="00AE4D12">
        <w:rPr>
          <w:rFonts w:asciiTheme="majorBidi" w:hAnsiTheme="majorBidi" w:cstheme="majorBidi"/>
        </w:rPr>
        <w:t xml:space="preserve"> Régional de C</w:t>
      </w:r>
      <w:r w:rsidR="00FE18F1" w:rsidRPr="00DE42DD">
        <w:rPr>
          <w:rFonts w:asciiTheme="majorBidi" w:hAnsiTheme="majorBidi" w:cstheme="majorBidi"/>
        </w:rPr>
        <w:t xml:space="preserve">oncertation </w:t>
      </w:r>
      <w:r w:rsidR="00AE4D12">
        <w:rPr>
          <w:rFonts w:asciiTheme="majorBidi" w:hAnsiTheme="majorBidi" w:cstheme="majorBidi"/>
        </w:rPr>
        <w:t>dédié à</w:t>
      </w:r>
      <w:r w:rsidR="00FE18F1" w:rsidRPr="00DE42DD">
        <w:rPr>
          <w:rFonts w:asciiTheme="majorBidi" w:hAnsiTheme="majorBidi" w:cstheme="majorBidi"/>
        </w:rPr>
        <w:t xml:space="preserve"> la thématique </w:t>
      </w:r>
      <w:r w:rsidR="00AE4D12">
        <w:rPr>
          <w:rFonts w:asciiTheme="majorBidi" w:hAnsiTheme="majorBidi" w:cstheme="majorBidi"/>
        </w:rPr>
        <w:t>« Migration et D</w:t>
      </w:r>
      <w:r w:rsidR="00FE18F1" w:rsidRPr="00DE42DD">
        <w:rPr>
          <w:rFonts w:asciiTheme="majorBidi" w:hAnsiTheme="majorBidi" w:cstheme="majorBidi"/>
        </w:rPr>
        <w:t>éveloppement</w:t>
      </w:r>
      <w:r w:rsidR="00AE4D12">
        <w:rPr>
          <w:rFonts w:asciiTheme="majorBidi" w:hAnsiTheme="majorBidi" w:cstheme="majorBidi"/>
        </w:rPr>
        <w:t> »</w:t>
      </w:r>
      <w:r>
        <w:rPr>
          <w:rFonts w:asciiTheme="majorBidi" w:hAnsiTheme="majorBidi" w:cstheme="majorBidi"/>
        </w:rPr>
        <w:t>,</w:t>
      </w:r>
      <w:r w:rsidR="00AE4D12">
        <w:rPr>
          <w:rFonts w:asciiTheme="majorBidi" w:hAnsiTheme="majorBidi" w:cstheme="majorBidi"/>
        </w:rPr>
        <w:t xml:space="preserve"> </w:t>
      </w:r>
    </w:p>
    <w:bookmarkEnd w:id="0"/>
    <w:p w:rsidR="008A4DD5" w:rsidRDefault="00E13CAE" w:rsidP="008A4DD5">
      <w:pPr>
        <w:jc w:val="center"/>
        <w:rPr>
          <w:rFonts w:asciiTheme="majorBidi" w:hAnsiTheme="majorBidi" w:cstheme="majorBidi"/>
        </w:rPr>
      </w:pPr>
      <w:r w:rsidRPr="008A4DD5">
        <w:rPr>
          <w:rFonts w:asciiTheme="majorBidi" w:hAnsiTheme="majorBidi" w:cstheme="majorBidi"/>
        </w:rPr>
        <w:t>Symbole</w:t>
      </w:r>
      <w:r w:rsidR="008A4DD5" w:rsidRPr="008A4DD5">
        <w:rPr>
          <w:rFonts w:asciiTheme="majorBidi" w:hAnsiTheme="majorBidi" w:cstheme="majorBidi"/>
        </w:rPr>
        <w:t xml:space="preserve"> d'une politique ambitieuse pour l’intégration du volet « Migration</w:t>
      </w:r>
      <w:r>
        <w:rPr>
          <w:rFonts w:asciiTheme="majorBidi" w:hAnsiTheme="majorBidi" w:cstheme="majorBidi"/>
        </w:rPr>
        <w:t xml:space="preserve"> et Développement</w:t>
      </w:r>
      <w:r w:rsidR="008A4DD5" w:rsidRPr="008A4DD5">
        <w:rPr>
          <w:rFonts w:asciiTheme="majorBidi" w:hAnsiTheme="majorBidi" w:cstheme="majorBidi"/>
        </w:rPr>
        <w:t> » dans les programmes de planification</w:t>
      </w:r>
      <w:r w:rsidR="008A4DD5">
        <w:rPr>
          <w:rFonts w:asciiTheme="majorBidi" w:hAnsiTheme="majorBidi" w:cstheme="majorBidi"/>
        </w:rPr>
        <w:t xml:space="preserve"> au niveau de la Région de l’Oriental</w:t>
      </w:r>
    </w:p>
    <w:p w:rsidR="00561BD3" w:rsidRDefault="00CE2AF5" w:rsidP="001943EB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Dans le cadre de la mise en œuvre du Programme Initiatives MRE dans l’Oriental, </w:t>
      </w:r>
      <w:r w:rsidR="001943EB">
        <w:rPr>
          <w:rFonts w:asciiTheme="majorBidi" w:hAnsiTheme="majorBidi" w:cstheme="majorBidi"/>
        </w:rPr>
        <w:t xml:space="preserve">l’Association Migrations &amp; Développement et </w:t>
      </w:r>
      <w:r w:rsidR="00925020">
        <w:rPr>
          <w:rFonts w:asciiTheme="majorBidi" w:hAnsiTheme="majorBidi" w:cstheme="majorBidi"/>
        </w:rPr>
        <w:t>le Conseil de la Région de l’Oriental ont</w:t>
      </w:r>
      <w:r>
        <w:rPr>
          <w:rFonts w:asciiTheme="majorBidi" w:hAnsiTheme="majorBidi" w:cstheme="majorBidi"/>
        </w:rPr>
        <w:t xml:space="preserve"> or</w:t>
      </w:r>
      <w:r w:rsidR="00D92C08">
        <w:rPr>
          <w:rFonts w:asciiTheme="majorBidi" w:hAnsiTheme="majorBidi" w:cstheme="majorBidi"/>
        </w:rPr>
        <w:t>ganisé, en partenariat avec la W</w:t>
      </w:r>
      <w:r>
        <w:rPr>
          <w:rFonts w:asciiTheme="majorBidi" w:hAnsiTheme="majorBidi" w:cstheme="majorBidi"/>
        </w:rPr>
        <w:t xml:space="preserve">ilaya </w:t>
      </w:r>
      <w:r w:rsidR="00D92C08" w:rsidRPr="00D92C08">
        <w:rPr>
          <w:rFonts w:asciiTheme="majorBidi" w:hAnsiTheme="majorBidi" w:cstheme="majorBidi"/>
        </w:rPr>
        <w:t>de la Région de l’Oriental</w:t>
      </w:r>
      <w:r w:rsidR="00AC144B">
        <w:rPr>
          <w:rFonts w:asciiTheme="majorBidi" w:hAnsiTheme="majorBidi" w:cstheme="majorBidi"/>
        </w:rPr>
        <w:t>,</w:t>
      </w:r>
      <w:r w:rsidR="00D614E6">
        <w:rPr>
          <w:rFonts w:asciiTheme="majorBidi" w:hAnsiTheme="majorBidi" w:cstheme="majorBidi"/>
        </w:rPr>
        <w:t xml:space="preserve"> l’Agence de Développement de l’Oriental,</w:t>
      </w:r>
      <w:r w:rsidR="00AC144B">
        <w:rPr>
          <w:rFonts w:asciiTheme="majorBidi" w:hAnsiTheme="majorBidi" w:cstheme="majorBidi"/>
        </w:rPr>
        <w:t xml:space="preserve"> le Ministère Chargé des Marocains Résidant à l’Etranger et des Affaires de la Migration</w:t>
      </w:r>
      <w:r w:rsidR="00D614E6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 xml:space="preserve">Expertise </w:t>
      </w:r>
      <w:r w:rsidR="00D614E6">
        <w:rPr>
          <w:rFonts w:asciiTheme="majorBidi" w:hAnsiTheme="majorBidi" w:cstheme="majorBidi"/>
        </w:rPr>
        <w:t>France et l’ONG CEFA</w:t>
      </w:r>
      <w:r>
        <w:rPr>
          <w:rFonts w:asciiTheme="majorBidi" w:hAnsiTheme="majorBidi" w:cstheme="majorBidi"/>
        </w:rPr>
        <w:t xml:space="preserve">, </w:t>
      </w:r>
      <w:r w:rsidR="00FE18F1">
        <w:rPr>
          <w:rFonts w:asciiTheme="majorBidi" w:hAnsiTheme="majorBidi" w:cstheme="majorBidi"/>
        </w:rPr>
        <w:t xml:space="preserve">la première réunion du comité de pilotage et de l’espace </w:t>
      </w:r>
      <w:r w:rsidR="008A4DD5">
        <w:rPr>
          <w:rFonts w:asciiTheme="majorBidi" w:hAnsiTheme="majorBidi" w:cstheme="majorBidi"/>
        </w:rPr>
        <w:t xml:space="preserve">régional </w:t>
      </w:r>
      <w:r w:rsidR="00FE18F1">
        <w:rPr>
          <w:rFonts w:asciiTheme="majorBidi" w:hAnsiTheme="majorBidi" w:cstheme="majorBidi"/>
        </w:rPr>
        <w:t xml:space="preserve">de concertation autour </w:t>
      </w:r>
      <w:r w:rsidR="008A4DD5">
        <w:rPr>
          <w:rFonts w:asciiTheme="majorBidi" w:hAnsiTheme="majorBidi" w:cstheme="majorBidi"/>
        </w:rPr>
        <w:t>du volet « Migration et D</w:t>
      </w:r>
      <w:r w:rsidR="00FE18F1">
        <w:rPr>
          <w:rFonts w:asciiTheme="majorBidi" w:hAnsiTheme="majorBidi" w:cstheme="majorBidi"/>
        </w:rPr>
        <w:t>éveloppement</w:t>
      </w:r>
      <w:r w:rsidR="008A4DD5">
        <w:rPr>
          <w:rFonts w:asciiTheme="majorBidi" w:hAnsiTheme="majorBidi" w:cstheme="majorBidi"/>
        </w:rPr>
        <w:t> »</w:t>
      </w:r>
      <w:r w:rsidR="00DE42DD">
        <w:rPr>
          <w:rFonts w:asciiTheme="majorBidi" w:hAnsiTheme="majorBidi" w:cstheme="majorBidi"/>
        </w:rPr>
        <w:t xml:space="preserve"> le 14 juillet 2016 au siège du Conseil de la Région de l’Oriental</w:t>
      </w:r>
      <w:r w:rsidR="00FE18F1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="00FE18F1">
        <w:rPr>
          <w:rFonts w:asciiTheme="majorBidi" w:hAnsiTheme="majorBidi" w:cstheme="majorBidi"/>
        </w:rPr>
        <w:t>La réunio</w:t>
      </w:r>
      <w:r w:rsidR="00AC144B">
        <w:rPr>
          <w:rFonts w:asciiTheme="majorBidi" w:hAnsiTheme="majorBidi" w:cstheme="majorBidi"/>
        </w:rPr>
        <w:t>n s’est déroulée en deux temps.</w:t>
      </w:r>
    </w:p>
    <w:p w:rsidR="00AC144B" w:rsidRPr="008E7DAC" w:rsidRDefault="00AC144B" w:rsidP="008A4DD5">
      <w:pPr>
        <w:jc w:val="both"/>
        <w:rPr>
          <w:rFonts w:asciiTheme="majorBidi" w:hAnsiTheme="majorBidi" w:cstheme="majorBidi"/>
          <w:b/>
          <w:bCs/>
        </w:rPr>
      </w:pPr>
      <w:r w:rsidRPr="008E7DAC">
        <w:rPr>
          <w:rFonts w:asciiTheme="majorBidi" w:hAnsiTheme="majorBidi" w:cstheme="majorBidi"/>
          <w:b/>
          <w:bCs/>
        </w:rPr>
        <w:t>Un comité de pilota</w:t>
      </w:r>
      <w:r w:rsidR="0065043B">
        <w:rPr>
          <w:rFonts w:asciiTheme="majorBidi" w:hAnsiTheme="majorBidi" w:cstheme="majorBidi"/>
          <w:b/>
          <w:bCs/>
        </w:rPr>
        <w:t xml:space="preserve">ge qui se veut </w:t>
      </w:r>
      <w:r w:rsidRPr="008E7DAC">
        <w:rPr>
          <w:rFonts w:asciiTheme="majorBidi" w:hAnsiTheme="majorBidi" w:cstheme="majorBidi"/>
          <w:b/>
          <w:bCs/>
        </w:rPr>
        <w:t xml:space="preserve">être une instance de </w:t>
      </w:r>
      <w:r w:rsidR="008A4DD5" w:rsidRPr="008E7DAC">
        <w:rPr>
          <w:rFonts w:asciiTheme="majorBidi" w:hAnsiTheme="majorBidi" w:cstheme="majorBidi"/>
          <w:b/>
          <w:bCs/>
        </w:rPr>
        <w:t xml:space="preserve">coordination et de </w:t>
      </w:r>
      <w:r w:rsidRPr="008E7DAC">
        <w:rPr>
          <w:rFonts w:asciiTheme="majorBidi" w:hAnsiTheme="majorBidi" w:cstheme="majorBidi"/>
          <w:b/>
          <w:bCs/>
        </w:rPr>
        <w:t>suivi</w:t>
      </w:r>
      <w:r w:rsidR="008A4DD5" w:rsidRPr="008E7DAC">
        <w:rPr>
          <w:rFonts w:asciiTheme="majorBidi" w:hAnsiTheme="majorBidi" w:cstheme="majorBidi"/>
          <w:b/>
          <w:bCs/>
        </w:rPr>
        <w:t xml:space="preserve"> des</w:t>
      </w:r>
      <w:r w:rsidRPr="008E7DAC">
        <w:rPr>
          <w:rFonts w:asciiTheme="majorBidi" w:hAnsiTheme="majorBidi" w:cstheme="majorBidi"/>
          <w:b/>
          <w:bCs/>
        </w:rPr>
        <w:t xml:space="preserve"> projets</w:t>
      </w:r>
      <w:r w:rsidR="00CC3039" w:rsidRPr="008E7DAC">
        <w:rPr>
          <w:rFonts w:asciiTheme="majorBidi" w:hAnsiTheme="majorBidi" w:cstheme="majorBidi"/>
          <w:b/>
          <w:bCs/>
        </w:rPr>
        <w:t xml:space="preserve"> du programme</w:t>
      </w:r>
      <w:r w:rsidRPr="008E7DAC">
        <w:rPr>
          <w:rFonts w:asciiTheme="majorBidi" w:hAnsiTheme="majorBidi" w:cstheme="majorBidi"/>
          <w:b/>
          <w:bCs/>
        </w:rPr>
        <w:t xml:space="preserve"> PRIMO.</w:t>
      </w:r>
    </w:p>
    <w:p w:rsidR="00CC3039" w:rsidRDefault="00CC3039" w:rsidP="00D92C08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Présidée </w:t>
      </w:r>
      <w:r w:rsidR="001635F3">
        <w:rPr>
          <w:rFonts w:asciiTheme="majorBidi" w:hAnsiTheme="majorBidi" w:cstheme="majorBidi"/>
        </w:rPr>
        <w:t xml:space="preserve">par </w:t>
      </w:r>
      <w:r>
        <w:rPr>
          <w:rFonts w:asciiTheme="majorBidi" w:hAnsiTheme="majorBidi" w:cstheme="majorBidi"/>
        </w:rPr>
        <w:t xml:space="preserve">M. Mohamed MRABET, </w:t>
      </w:r>
      <w:r w:rsidR="00E13CAE">
        <w:rPr>
          <w:rFonts w:asciiTheme="majorBidi" w:hAnsiTheme="majorBidi" w:cstheme="majorBidi"/>
        </w:rPr>
        <w:t>Vice-président</w:t>
      </w:r>
      <w:r w:rsidR="001635F3">
        <w:rPr>
          <w:rFonts w:asciiTheme="majorBidi" w:hAnsiTheme="majorBidi" w:cstheme="majorBidi"/>
        </w:rPr>
        <w:t xml:space="preserve"> du Conseil de la Région de l’Oriental</w:t>
      </w:r>
      <w:r>
        <w:rPr>
          <w:rFonts w:asciiTheme="majorBidi" w:hAnsiTheme="majorBidi" w:cstheme="majorBidi"/>
        </w:rPr>
        <w:t>,</w:t>
      </w:r>
      <w:r w:rsidR="001635F3">
        <w:rPr>
          <w:rFonts w:asciiTheme="majorBidi" w:hAnsiTheme="majorBidi" w:cstheme="majorBidi"/>
        </w:rPr>
        <w:t xml:space="preserve"> </w:t>
      </w:r>
      <w:r w:rsidR="004305B6">
        <w:rPr>
          <w:rFonts w:asciiTheme="majorBidi" w:hAnsiTheme="majorBidi" w:cstheme="majorBidi"/>
        </w:rPr>
        <w:t>en présence du</w:t>
      </w:r>
      <w:r w:rsidR="001635F3">
        <w:rPr>
          <w:rFonts w:asciiTheme="majorBidi" w:hAnsiTheme="majorBidi" w:cstheme="majorBidi"/>
        </w:rPr>
        <w:t xml:space="preserve"> Secrétaire Général</w:t>
      </w:r>
      <w:r w:rsidR="004305B6">
        <w:rPr>
          <w:rFonts w:asciiTheme="majorBidi" w:hAnsiTheme="majorBidi" w:cstheme="majorBidi"/>
        </w:rPr>
        <w:t xml:space="preserve"> de la Wilaya, du </w:t>
      </w:r>
      <w:r w:rsidR="001635F3">
        <w:rPr>
          <w:rFonts w:asciiTheme="majorBidi" w:hAnsiTheme="majorBidi" w:cstheme="majorBidi"/>
        </w:rPr>
        <w:t>Directeur de la coopération</w:t>
      </w:r>
      <w:r w:rsidR="004305B6">
        <w:rPr>
          <w:rFonts w:asciiTheme="majorBidi" w:hAnsiTheme="majorBidi" w:cstheme="majorBidi"/>
        </w:rPr>
        <w:t xml:space="preserve"> </w:t>
      </w:r>
      <w:r w:rsidR="00D92C08">
        <w:rPr>
          <w:rFonts w:asciiTheme="majorBidi" w:hAnsiTheme="majorBidi" w:cstheme="majorBidi"/>
        </w:rPr>
        <w:t>et des Etudes au</w:t>
      </w:r>
      <w:r w:rsidR="004305B6">
        <w:rPr>
          <w:rFonts w:asciiTheme="majorBidi" w:hAnsiTheme="majorBidi" w:cstheme="majorBidi"/>
        </w:rPr>
        <w:t xml:space="preserve"> MCMREAM, </w:t>
      </w:r>
      <w:r w:rsidR="00F94C52">
        <w:rPr>
          <w:rFonts w:asciiTheme="majorBidi" w:hAnsiTheme="majorBidi" w:cstheme="majorBidi"/>
        </w:rPr>
        <w:t xml:space="preserve">des Représentants d’Expertise France et de Sharaka, </w:t>
      </w:r>
      <w:r w:rsidR="001635F3">
        <w:rPr>
          <w:rFonts w:asciiTheme="majorBidi" w:hAnsiTheme="majorBidi" w:cstheme="majorBidi"/>
        </w:rPr>
        <w:t xml:space="preserve">la réunion du comité de pilotage a permis la présentation de l’état d’avancement des </w:t>
      </w:r>
      <w:r w:rsidR="005A3E0B">
        <w:rPr>
          <w:rFonts w:asciiTheme="majorBidi" w:hAnsiTheme="majorBidi" w:cstheme="majorBidi"/>
        </w:rPr>
        <w:t xml:space="preserve">4 </w:t>
      </w:r>
      <w:r w:rsidR="001635F3">
        <w:rPr>
          <w:rFonts w:asciiTheme="majorBidi" w:hAnsiTheme="majorBidi" w:cstheme="majorBidi"/>
        </w:rPr>
        <w:t>projets PRIMO</w:t>
      </w:r>
      <w:r w:rsidR="00237145">
        <w:rPr>
          <w:rFonts w:asciiTheme="majorBidi" w:hAnsiTheme="majorBidi" w:cstheme="majorBidi"/>
        </w:rPr>
        <w:t xml:space="preserve"> que</w:t>
      </w:r>
      <w:r>
        <w:rPr>
          <w:rFonts w:asciiTheme="majorBidi" w:hAnsiTheme="majorBidi" w:cstheme="majorBidi"/>
        </w:rPr>
        <w:t xml:space="preserve"> sont :</w:t>
      </w:r>
    </w:p>
    <w:p w:rsidR="00CC3039" w:rsidRDefault="00CC3039" w:rsidP="00494581">
      <w:pPr>
        <w:pStyle w:val="Paragraphedeliste"/>
        <w:numPr>
          <w:ilvl w:val="0"/>
          <w:numId w:val="2"/>
        </w:numPr>
        <w:ind w:left="426" w:hanging="284"/>
        <w:jc w:val="both"/>
        <w:rPr>
          <w:rFonts w:asciiTheme="majorBidi" w:hAnsiTheme="majorBidi" w:cstheme="majorBidi"/>
        </w:rPr>
      </w:pPr>
      <w:r w:rsidRPr="008759E9">
        <w:rPr>
          <w:rFonts w:asciiTheme="majorBidi" w:hAnsiTheme="majorBidi" w:cstheme="majorBidi"/>
        </w:rPr>
        <w:t xml:space="preserve">Promouvoir l’intégration des MRE dans la stratégie de développement territorial de l’oriental, porté par l’association Migrations </w:t>
      </w:r>
      <w:r w:rsidR="00494581">
        <w:rPr>
          <w:rFonts w:asciiTheme="majorBidi" w:hAnsiTheme="majorBidi" w:cstheme="majorBidi"/>
        </w:rPr>
        <w:t>&amp; D</w:t>
      </w:r>
      <w:r w:rsidRPr="008759E9">
        <w:rPr>
          <w:rFonts w:asciiTheme="majorBidi" w:hAnsiTheme="majorBidi" w:cstheme="majorBidi"/>
        </w:rPr>
        <w:t>éveloppement</w:t>
      </w:r>
      <w:r>
        <w:rPr>
          <w:rFonts w:asciiTheme="majorBidi" w:hAnsiTheme="majorBidi" w:cstheme="majorBidi"/>
        </w:rPr>
        <w:t>,</w:t>
      </w:r>
    </w:p>
    <w:p w:rsidR="00CC3039" w:rsidRDefault="00CC3039" w:rsidP="00494581">
      <w:pPr>
        <w:pStyle w:val="Paragraphedeliste"/>
        <w:numPr>
          <w:ilvl w:val="0"/>
          <w:numId w:val="2"/>
        </w:numPr>
        <w:ind w:left="426" w:hanging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La mise en place d’un dispositif d’accompagnement socioéconomique des MRE, porté par l’association CEFA,</w:t>
      </w:r>
    </w:p>
    <w:p w:rsidR="00CC3039" w:rsidRDefault="00CC3039" w:rsidP="00494581">
      <w:pPr>
        <w:pStyle w:val="Paragraphedeliste"/>
        <w:numPr>
          <w:ilvl w:val="0"/>
          <w:numId w:val="2"/>
        </w:numPr>
        <w:ind w:left="426" w:hanging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La création d’une plateforme de communication territoria</w:t>
      </w:r>
      <w:r w:rsidR="00494581">
        <w:rPr>
          <w:rFonts w:asciiTheme="majorBidi" w:hAnsiTheme="majorBidi" w:cstheme="majorBidi"/>
        </w:rPr>
        <w:t>le auprès des MRE, porté par l’A</w:t>
      </w:r>
      <w:r>
        <w:rPr>
          <w:rFonts w:asciiTheme="majorBidi" w:hAnsiTheme="majorBidi" w:cstheme="majorBidi"/>
        </w:rPr>
        <w:t xml:space="preserve">gence de </w:t>
      </w:r>
      <w:r w:rsidR="00494581">
        <w:rPr>
          <w:rFonts w:asciiTheme="majorBidi" w:hAnsiTheme="majorBidi" w:cstheme="majorBidi"/>
        </w:rPr>
        <w:t>Développement de l’O</w:t>
      </w:r>
      <w:r>
        <w:rPr>
          <w:rFonts w:asciiTheme="majorBidi" w:hAnsiTheme="majorBidi" w:cstheme="majorBidi"/>
        </w:rPr>
        <w:t>riental,</w:t>
      </w:r>
    </w:p>
    <w:p w:rsidR="00CC3039" w:rsidRPr="00CC3039" w:rsidRDefault="00CC3039" w:rsidP="00494581">
      <w:pPr>
        <w:pStyle w:val="Paragraphedeliste"/>
        <w:numPr>
          <w:ilvl w:val="0"/>
          <w:numId w:val="2"/>
        </w:numPr>
        <w:ind w:left="426" w:hanging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L’encouragement de l’investissement des MRE, porté pa</w:t>
      </w:r>
      <w:r w:rsidR="00494581">
        <w:rPr>
          <w:rFonts w:asciiTheme="majorBidi" w:hAnsiTheme="majorBidi" w:cstheme="majorBidi"/>
        </w:rPr>
        <w:t>r le Conseil de la Région de l’O</w:t>
      </w:r>
      <w:r>
        <w:rPr>
          <w:rFonts w:asciiTheme="majorBidi" w:hAnsiTheme="majorBidi" w:cstheme="majorBidi"/>
        </w:rPr>
        <w:t>riental.</w:t>
      </w:r>
    </w:p>
    <w:p w:rsidR="001635F3" w:rsidRPr="00834551" w:rsidRDefault="00D614E6" w:rsidP="00D614E6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Dans leur allocution</w:t>
      </w:r>
      <w:r w:rsidR="001635F3">
        <w:rPr>
          <w:rFonts w:asciiTheme="majorBidi" w:hAnsiTheme="majorBidi" w:cstheme="majorBidi"/>
        </w:rPr>
        <w:t xml:space="preserve"> d’ouverture, les membres du comité de pilotage ont tous souligné l’importance de la coordination et du maintien de la synergie</w:t>
      </w:r>
      <w:r w:rsidR="00BD5C38">
        <w:rPr>
          <w:rFonts w:asciiTheme="majorBidi" w:hAnsiTheme="majorBidi" w:cstheme="majorBidi"/>
        </w:rPr>
        <w:t xml:space="preserve"> entre </w:t>
      </w:r>
      <w:r w:rsidR="001635F3">
        <w:rPr>
          <w:rFonts w:asciiTheme="majorBidi" w:hAnsiTheme="majorBidi" w:cstheme="majorBidi"/>
        </w:rPr>
        <w:t>les actions du programme PR</w:t>
      </w:r>
      <w:r w:rsidR="00D92C08">
        <w:rPr>
          <w:rFonts w:asciiTheme="majorBidi" w:hAnsiTheme="majorBidi" w:cstheme="majorBidi"/>
        </w:rPr>
        <w:t>IMO</w:t>
      </w:r>
      <w:r w:rsidR="00CC3039">
        <w:rPr>
          <w:rFonts w:asciiTheme="majorBidi" w:hAnsiTheme="majorBidi" w:cstheme="majorBidi"/>
        </w:rPr>
        <w:t xml:space="preserve"> </w:t>
      </w:r>
      <w:r w:rsidR="00CC3039" w:rsidRPr="00834551">
        <w:rPr>
          <w:rFonts w:asciiTheme="majorBidi" w:hAnsiTheme="majorBidi" w:cstheme="majorBidi"/>
        </w:rPr>
        <w:t>et</w:t>
      </w:r>
      <w:r w:rsidR="001635F3" w:rsidRPr="00834551">
        <w:rPr>
          <w:rFonts w:asciiTheme="majorBidi" w:hAnsiTheme="majorBidi" w:cstheme="majorBidi"/>
        </w:rPr>
        <w:t xml:space="preserve"> </w:t>
      </w:r>
      <w:r w:rsidR="00CC3039">
        <w:rPr>
          <w:rFonts w:asciiTheme="majorBidi" w:hAnsiTheme="majorBidi" w:cstheme="majorBidi"/>
        </w:rPr>
        <w:t>de chercher les points d’intersection pour mieux impacter le</w:t>
      </w:r>
      <w:r w:rsidR="00BD5C38">
        <w:rPr>
          <w:rFonts w:asciiTheme="majorBidi" w:hAnsiTheme="majorBidi" w:cstheme="majorBidi"/>
        </w:rPr>
        <w:t>urs</w:t>
      </w:r>
      <w:r w:rsidR="00CC3039">
        <w:rPr>
          <w:rFonts w:asciiTheme="majorBidi" w:hAnsiTheme="majorBidi" w:cstheme="majorBidi"/>
        </w:rPr>
        <w:t xml:space="preserve"> résultats</w:t>
      </w:r>
      <w:r w:rsidR="00237145">
        <w:rPr>
          <w:rFonts w:asciiTheme="majorBidi" w:hAnsiTheme="majorBidi" w:cstheme="majorBidi"/>
        </w:rPr>
        <w:t xml:space="preserve"> et ce</w:t>
      </w:r>
      <w:r w:rsidR="00BD5C38">
        <w:rPr>
          <w:rFonts w:asciiTheme="majorBidi" w:hAnsiTheme="majorBidi" w:cstheme="majorBidi"/>
        </w:rPr>
        <w:t xml:space="preserve"> </w:t>
      </w:r>
      <w:r w:rsidR="00834551">
        <w:rPr>
          <w:rFonts w:asciiTheme="majorBidi" w:hAnsiTheme="majorBidi" w:cstheme="majorBidi"/>
        </w:rPr>
        <w:t>à travers la mobilisation de réunion</w:t>
      </w:r>
      <w:r w:rsidR="00D92C08">
        <w:rPr>
          <w:rFonts w:asciiTheme="majorBidi" w:hAnsiTheme="majorBidi" w:cstheme="majorBidi"/>
        </w:rPr>
        <w:t>s</w:t>
      </w:r>
      <w:r w:rsidR="00834551">
        <w:rPr>
          <w:rFonts w:asciiTheme="majorBidi" w:hAnsiTheme="majorBidi" w:cstheme="majorBidi"/>
        </w:rPr>
        <w:t xml:space="preserve"> </w:t>
      </w:r>
      <w:r w:rsidR="00834551" w:rsidRPr="00834551">
        <w:rPr>
          <w:rFonts w:asciiTheme="majorBidi" w:hAnsiTheme="majorBidi" w:cstheme="majorBidi"/>
        </w:rPr>
        <w:t xml:space="preserve">d’échange et de partage entre les </w:t>
      </w:r>
      <w:r>
        <w:rPr>
          <w:rFonts w:asciiTheme="majorBidi" w:hAnsiTheme="majorBidi" w:cstheme="majorBidi"/>
        </w:rPr>
        <w:t>coordinateurs</w:t>
      </w:r>
      <w:r w:rsidR="00834551" w:rsidRPr="00834551">
        <w:rPr>
          <w:rFonts w:asciiTheme="majorBidi" w:hAnsiTheme="majorBidi" w:cstheme="majorBidi"/>
        </w:rPr>
        <w:t xml:space="preserve"> des projets.</w:t>
      </w:r>
    </w:p>
    <w:p w:rsidR="00AC144B" w:rsidRPr="008E7DAC" w:rsidRDefault="00237145" w:rsidP="00237145">
      <w:pPr>
        <w:jc w:val="both"/>
        <w:rPr>
          <w:rFonts w:asciiTheme="majorBidi" w:hAnsiTheme="majorBidi" w:cstheme="majorBidi"/>
          <w:b/>
          <w:bCs/>
          <w:szCs w:val="28"/>
        </w:rPr>
      </w:pPr>
      <w:r w:rsidRPr="008E7DAC">
        <w:rPr>
          <w:rFonts w:asciiTheme="majorBidi" w:hAnsiTheme="majorBidi" w:cstheme="majorBidi"/>
          <w:b/>
          <w:bCs/>
          <w:szCs w:val="28"/>
        </w:rPr>
        <w:t>E</w:t>
      </w:r>
      <w:r w:rsidR="00AC144B" w:rsidRPr="008E7DAC">
        <w:rPr>
          <w:rFonts w:asciiTheme="majorBidi" w:hAnsiTheme="majorBidi" w:cstheme="majorBidi"/>
          <w:b/>
          <w:bCs/>
          <w:szCs w:val="28"/>
        </w:rPr>
        <w:t>space</w:t>
      </w:r>
      <w:r w:rsidR="00EC6C0A" w:rsidRPr="008E7DAC">
        <w:rPr>
          <w:rFonts w:asciiTheme="majorBidi" w:hAnsiTheme="majorBidi" w:cstheme="majorBidi"/>
          <w:b/>
          <w:bCs/>
          <w:szCs w:val="28"/>
        </w:rPr>
        <w:t xml:space="preserve"> régional</w:t>
      </w:r>
      <w:r w:rsidR="00AC144B" w:rsidRPr="008E7DAC">
        <w:rPr>
          <w:rFonts w:asciiTheme="majorBidi" w:hAnsiTheme="majorBidi" w:cstheme="majorBidi"/>
          <w:b/>
          <w:bCs/>
          <w:szCs w:val="28"/>
        </w:rPr>
        <w:t xml:space="preserve"> de concertation </w:t>
      </w:r>
      <w:r w:rsidR="00B672B7" w:rsidRPr="008E7DAC">
        <w:rPr>
          <w:rFonts w:asciiTheme="majorBidi" w:hAnsiTheme="majorBidi" w:cstheme="majorBidi"/>
          <w:b/>
          <w:bCs/>
          <w:szCs w:val="28"/>
        </w:rPr>
        <w:t>multi-acteurs</w:t>
      </w:r>
      <w:r w:rsidR="00D92C08" w:rsidRPr="008E7DAC">
        <w:rPr>
          <w:rFonts w:asciiTheme="majorBidi" w:hAnsiTheme="majorBidi" w:cstheme="majorBidi"/>
          <w:b/>
          <w:bCs/>
          <w:szCs w:val="28"/>
        </w:rPr>
        <w:t xml:space="preserve"> premier en son genre</w:t>
      </w:r>
      <w:r w:rsidR="00B672B7" w:rsidRPr="008E7DAC">
        <w:rPr>
          <w:rFonts w:asciiTheme="majorBidi" w:hAnsiTheme="majorBidi" w:cstheme="majorBidi"/>
          <w:b/>
          <w:bCs/>
          <w:szCs w:val="28"/>
        </w:rPr>
        <w:t xml:space="preserve"> </w:t>
      </w:r>
      <w:r w:rsidR="00AC144B" w:rsidRPr="008E7DAC">
        <w:rPr>
          <w:rFonts w:asciiTheme="majorBidi" w:hAnsiTheme="majorBidi" w:cstheme="majorBidi"/>
          <w:b/>
          <w:bCs/>
          <w:szCs w:val="28"/>
        </w:rPr>
        <w:t xml:space="preserve">sur la thématique </w:t>
      </w:r>
      <w:r w:rsidRPr="008E7DAC">
        <w:rPr>
          <w:rFonts w:asciiTheme="majorBidi" w:hAnsiTheme="majorBidi" w:cstheme="majorBidi"/>
          <w:b/>
          <w:bCs/>
          <w:szCs w:val="28"/>
        </w:rPr>
        <w:t>« </w:t>
      </w:r>
      <w:r w:rsidR="00AC144B" w:rsidRPr="008E7DAC">
        <w:rPr>
          <w:rFonts w:asciiTheme="majorBidi" w:hAnsiTheme="majorBidi" w:cstheme="majorBidi"/>
          <w:b/>
          <w:bCs/>
          <w:szCs w:val="28"/>
        </w:rPr>
        <w:t>migration et développement</w:t>
      </w:r>
      <w:r w:rsidRPr="008E7DAC">
        <w:rPr>
          <w:rFonts w:asciiTheme="majorBidi" w:hAnsiTheme="majorBidi" w:cstheme="majorBidi"/>
          <w:b/>
          <w:bCs/>
          <w:szCs w:val="28"/>
        </w:rPr>
        <w:t> »</w:t>
      </w:r>
    </w:p>
    <w:p w:rsidR="00561BD3" w:rsidRPr="001A256C" w:rsidRDefault="00237145" w:rsidP="00494581">
      <w:pPr>
        <w:jc w:val="both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</w:rPr>
        <w:t xml:space="preserve">Cette </w:t>
      </w:r>
      <w:r w:rsidR="001635F3">
        <w:rPr>
          <w:rFonts w:asciiTheme="majorBidi" w:hAnsiTheme="majorBidi" w:cstheme="majorBidi"/>
        </w:rPr>
        <w:t xml:space="preserve"> réuni</w:t>
      </w:r>
      <w:r w:rsidR="00FC21C5">
        <w:rPr>
          <w:rFonts w:asciiTheme="majorBidi" w:hAnsiTheme="majorBidi" w:cstheme="majorBidi"/>
        </w:rPr>
        <w:t xml:space="preserve">on </w:t>
      </w:r>
      <w:r w:rsidR="001635F3">
        <w:rPr>
          <w:rFonts w:asciiTheme="majorBidi" w:hAnsiTheme="majorBidi" w:cstheme="majorBidi"/>
        </w:rPr>
        <w:t xml:space="preserve">a été présidée par </w:t>
      </w:r>
      <w:r w:rsidR="00D92C08">
        <w:rPr>
          <w:rFonts w:asciiTheme="majorBidi" w:hAnsiTheme="majorBidi" w:cstheme="majorBidi"/>
        </w:rPr>
        <w:t>M.</w:t>
      </w:r>
      <w:r w:rsidR="00F531A3">
        <w:rPr>
          <w:rFonts w:asciiTheme="majorBidi" w:hAnsiTheme="majorBidi" w:cstheme="majorBidi"/>
        </w:rPr>
        <w:t xml:space="preserve"> </w:t>
      </w:r>
      <w:r w:rsidR="00D92C08">
        <w:rPr>
          <w:rFonts w:asciiTheme="majorBidi" w:hAnsiTheme="majorBidi" w:cstheme="majorBidi"/>
        </w:rPr>
        <w:t xml:space="preserve">Jaouad </w:t>
      </w:r>
      <w:r w:rsidR="00F531A3" w:rsidRPr="00D92C08">
        <w:rPr>
          <w:rFonts w:asciiTheme="majorBidi" w:hAnsiTheme="majorBidi" w:cstheme="majorBidi"/>
        </w:rPr>
        <w:t>DEQUIUEC</w:t>
      </w:r>
      <w:r w:rsidR="00F531A3">
        <w:rPr>
          <w:rFonts w:asciiTheme="majorBidi" w:hAnsiTheme="majorBidi" w:cstheme="majorBidi"/>
        </w:rPr>
        <w:t xml:space="preserve">, </w:t>
      </w:r>
      <w:r w:rsidR="001635F3">
        <w:rPr>
          <w:rFonts w:asciiTheme="majorBidi" w:hAnsiTheme="majorBidi" w:cstheme="majorBidi"/>
        </w:rPr>
        <w:t xml:space="preserve">Directeur de la Coopération </w:t>
      </w:r>
      <w:r w:rsidR="00F531A3">
        <w:rPr>
          <w:rFonts w:asciiTheme="majorBidi" w:hAnsiTheme="majorBidi" w:cstheme="majorBidi"/>
        </w:rPr>
        <w:t>et des Etudes a</w:t>
      </w:r>
      <w:r w:rsidR="001635F3">
        <w:rPr>
          <w:rFonts w:asciiTheme="majorBidi" w:hAnsiTheme="majorBidi" w:cstheme="majorBidi"/>
        </w:rPr>
        <w:t>u MCMREAM</w:t>
      </w:r>
      <w:r w:rsidR="00F531A3">
        <w:rPr>
          <w:rFonts w:asciiTheme="majorBidi" w:hAnsiTheme="majorBidi" w:cstheme="majorBidi"/>
        </w:rPr>
        <w:t>,</w:t>
      </w:r>
      <w:r w:rsidR="00561BD3">
        <w:rPr>
          <w:rFonts w:asciiTheme="majorBidi" w:hAnsiTheme="majorBidi" w:cstheme="majorBidi"/>
        </w:rPr>
        <w:t xml:space="preserve"> en présence des membres du co</w:t>
      </w:r>
      <w:r w:rsidR="00494581">
        <w:rPr>
          <w:rFonts w:asciiTheme="majorBidi" w:hAnsiTheme="majorBidi" w:cstheme="majorBidi"/>
        </w:rPr>
        <w:t>mité de pilotage ainsi que les R</w:t>
      </w:r>
      <w:r w:rsidR="00561BD3">
        <w:rPr>
          <w:rFonts w:asciiTheme="majorBidi" w:hAnsiTheme="majorBidi" w:cstheme="majorBidi"/>
        </w:rPr>
        <w:t xml:space="preserve">eprésentants </w:t>
      </w:r>
      <w:r w:rsidR="00EC6C0A">
        <w:rPr>
          <w:rFonts w:asciiTheme="majorBidi" w:hAnsiTheme="majorBidi" w:cstheme="majorBidi"/>
        </w:rPr>
        <w:t>des délégations ministérielles</w:t>
      </w:r>
      <w:r w:rsidR="00561BD3">
        <w:rPr>
          <w:rFonts w:asciiTheme="majorBidi" w:hAnsiTheme="majorBidi" w:cstheme="majorBidi"/>
        </w:rPr>
        <w:t>,</w:t>
      </w:r>
      <w:r w:rsidR="001A256C">
        <w:rPr>
          <w:rFonts w:asciiTheme="majorBidi" w:hAnsiTheme="majorBidi" w:cstheme="majorBidi"/>
        </w:rPr>
        <w:t xml:space="preserve"> du</w:t>
      </w:r>
      <w:r w:rsidR="00EC6C0A">
        <w:rPr>
          <w:rFonts w:asciiTheme="majorBidi" w:hAnsiTheme="majorBidi" w:cstheme="majorBidi"/>
        </w:rPr>
        <w:t xml:space="preserve"> </w:t>
      </w:r>
      <w:r w:rsidR="00EC6C0A" w:rsidRPr="00D92C08">
        <w:rPr>
          <w:rFonts w:asciiTheme="majorBidi" w:hAnsiTheme="majorBidi" w:cstheme="majorBidi"/>
        </w:rPr>
        <w:t>CRI,</w:t>
      </w:r>
      <w:r w:rsidR="00561BD3">
        <w:rPr>
          <w:rFonts w:asciiTheme="majorBidi" w:hAnsiTheme="majorBidi" w:cstheme="majorBidi"/>
        </w:rPr>
        <w:t xml:space="preserve"> </w:t>
      </w:r>
      <w:r w:rsidR="001A256C">
        <w:rPr>
          <w:rFonts w:asciiTheme="majorBidi" w:hAnsiTheme="majorBidi" w:cstheme="majorBidi"/>
        </w:rPr>
        <w:t xml:space="preserve">de </w:t>
      </w:r>
      <w:r w:rsidR="00561BD3">
        <w:rPr>
          <w:rFonts w:asciiTheme="majorBidi" w:hAnsiTheme="majorBidi" w:cstheme="majorBidi"/>
        </w:rPr>
        <w:t>l’Université</w:t>
      </w:r>
      <w:r w:rsidR="00AC144B">
        <w:rPr>
          <w:rFonts w:asciiTheme="majorBidi" w:hAnsiTheme="majorBidi" w:cstheme="majorBidi"/>
        </w:rPr>
        <w:t xml:space="preserve"> </w:t>
      </w:r>
      <w:r w:rsidR="00AC144B" w:rsidRPr="00D92C08">
        <w:rPr>
          <w:rFonts w:asciiTheme="majorBidi" w:hAnsiTheme="majorBidi" w:cstheme="majorBidi"/>
        </w:rPr>
        <w:t>Mohamed Premier</w:t>
      </w:r>
      <w:r w:rsidR="00561BD3" w:rsidRPr="00D92C08">
        <w:rPr>
          <w:rFonts w:asciiTheme="majorBidi" w:hAnsiTheme="majorBidi" w:cstheme="majorBidi"/>
        </w:rPr>
        <w:t>,</w:t>
      </w:r>
      <w:r w:rsidR="00D92C08" w:rsidRPr="00D92C08">
        <w:rPr>
          <w:rFonts w:asciiTheme="majorBidi" w:hAnsiTheme="majorBidi" w:cstheme="majorBidi"/>
        </w:rPr>
        <w:t xml:space="preserve"> </w:t>
      </w:r>
      <w:r w:rsidR="001A256C" w:rsidRPr="00D92C08">
        <w:rPr>
          <w:rFonts w:asciiTheme="majorBidi" w:hAnsiTheme="majorBidi" w:cstheme="majorBidi"/>
        </w:rPr>
        <w:t>de</w:t>
      </w:r>
      <w:r w:rsidR="00494581">
        <w:rPr>
          <w:rFonts w:asciiTheme="majorBidi" w:hAnsiTheme="majorBidi" w:cstheme="majorBidi"/>
        </w:rPr>
        <w:t xml:space="preserve"> l’Agence de D</w:t>
      </w:r>
      <w:r w:rsidR="00561BD3" w:rsidRPr="00D92C08">
        <w:rPr>
          <w:rFonts w:asciiTheme="majorBidi" w:hAnsiTheme="majorBidi" w:cstheme="majorBidi"/>
        </w:rPr>
        <w:t xml:space="preserve">éveloppement Social, </w:t>
      </w:r>
      <w:r w:rsidR="00D92C08" w:rsidRPr="00D92C08">
        <w:rPr>
          <w:rFonts w:asciiTheme="majorBidi" w:hAnsiTheme="majorBidi" w:cstheme="majorBidi"/>
        </w:rPr>
        <w:t xml:space="preserve">de </w:t>
      </w:r>
      <w:r w:rsidR="00561BD3" w:rsidRPr="00D92C08">
        <w:rPr>
          <w:rFonts w:asciiTheme="majorBidi" w:hAnsiTheme="majorBidi" w:cstheme="majorBidi"/>
        </w:rPr>
        <w:t>l’ANAPEC,</w:t>
      </w:r>
      <w:r w:rsidR="00AC144B" w:rsidRPr="00D92C08">
        <w:rPr>
          <w:rFonts w:asciiTheme="majorBidi" w:hAnsiTheme="majorBidi" w:cstheme="majorBidi"/>
        </w:rPr>
        <w:t xml:space="preserve"> </w:t>
      </w:r>
      <w:r w:rsidR="00D92C08" w:rsidRPr="00D92C08">
        <w:rPr>
          <w:rFonts w:asciiTheme="majorBidi" w:hAnsiTheme="majorBidi" w:cstheme="majorBidi"/>
        </w:rPr>
        <w:t xml:space="preserve">de </w:t>
      </w:r>
      <w:r w:rsidR="00494581">
        <w:rPr>
          <w:rFonts w:asciiTheme="majorBidi" w:hAnsiTheme="majorBidi" w:cstheme="majorBidi"/>
        </w:rPr>
        <w:t>l’Entraide N</w:t>
      </w:r>
      <w:r w:rsidR="00561BD3" w:rsidRPr="00D92C08">
        <w:rPr>
          <w:rFonts w:asciiTheme="majorBidi" w:hAnsiTheme="majorBidi" w:cstheme="majorBidi"/>
        </w:rPr>
        <w:t>ationale</w:t>
      </w:r>
      <w:r w:rsidR="00EC6C0A" w:rsidRPr="00D92C08">
        <w:rPr>
          <w:rFonts w:asciiTheme="majorBidi" w:hAnsiTheme="majorBidi" w:cstheme="majorBidi"/>
        </w:rPr>
        <w:t>,</w:t>
      </w:r>
      <w:r w:rsidR="00561BD3" w:rsidRPr="00D92C08">
        <w:rPr>
          <w:rFonts w:asciiTheme="majorBidi" w:hAnsiTheme="majorBidi" w:cstheme="majorBidi"/>
        </w:rPr>
        <w:t xml:space="preserve"> </w:t>
      </w:r>
      <w:r w:rsidR="00D92C08" w:rsidRPr="00D92C08">
        <w:rPr>
          <w:rFonts w:asciiTheme="majorBidi" w:hAnsiTheme="majorBidi" w:cstheme="majorBidi"/>
        </w:rPr>
        <w:t xml:space="preserve">de </w:t>
      </w:r>
      <w:r w:rsidR="00561BD3" w:rsidRPr="00D92C08">
        <w:rPr>
          <w:rFonts w:asciiTheme="majorBidi" w:hAnsiTheme="majorBidi" w:cstheme="majorBidi"/>
        </w:rPr>
        <w:t>l’OFPPT</w:t>
      </w:r>
      <w:r w:rsidR="00EC6C0A" w:rsidRPr="00D92C08">
        <w:rPr>
          <w:rFonts w:asciiTheme="majorBidi" w:hAnsiTheme="majorBidi" w:cstheme="majorBidi"/>
        </w:rPr>
        <w:t xml:space="preserve"> et </w:t>
      </w:r>
      <w:r w:rsidR="00D92C08" w:rsidRPr="00D92C08">
        <w:rPr>
          <w:rFonts w:asciiTheme="majorBidi" w:hAnsiTheme="majorBidi" w:cstheme="majorBidi"/>
        </w:rPr>
        <w:t xml:space="preserve">de </w:t>
      </w:r>
      <w:r w:rsidR="00EC6C0A" w:rsidRPr="00D92C08">
        <w:rPr>
          <w:rFonts w:asciiTheme="majorBidi" w:hAnsiTheme="majorBidi" w:cstheme="majorBidi"/>
        </w:rPr>
        <w:t>la CGEM-Oriental</w:t>
      </w:r>
      <w:r w:rsidR="00561BD3" w:rsidRPr="00D92C08">
        <w:rPr>
          <w:rFonts w:asciiTheme="majorBidi" w:hAnsiTheme="majorBidi" w:cstheme="majorBidi"/>
        </w:rPr>
        <w:t>.</w:t>
      </w:r>
      <w:r w:rsidR="00561BD3" w:rsidRPr="001A256C">
        <w:rPr>
          <w:rFonts w:asciiTheme="majorBidi" w:hAnsiTheme="majorBidi" w:cstheme="majorBidi"/>
          <w:color w:val="FF0000"/>
        </w:rPr>
        <w:t xml:space="preserve"> </w:t>
      </w:r>
    </w:p>
    <w:p w:rsidR="000E3EB9" w:rsidRDefault="00561BD3" w:rsidP="00D92C08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Durant cette </w:t>
      </w:r>
      <w:r w:rsidR="001A256C">
        <w:rPr>
          <w:rFonts w:asciiTheme="majorBidi" w:hAnsiTheme="majorBidi" w:cstheme="majorBidi"/>
        </w:rPr>
        <w:t>rencontre</w:t>
      </w:r>
      <w:r>
        <w:rPr>
          <w:rFonts w:asciiTheme="majorBidi" w:hAnsiTheme="majorBidi" w:cstheme="majorBidi"/>
        </w:rPr>
        <w:t>, l’Association Migration</w:t>
      </w:r>
      <w:r w:rsidR="000E3EB9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</w:t>
      </w:r>
      <w:r w:rsidR="00D92C08">
        <w:rPr>
          <w:rFonts w:asciiTheme="majorBidi" w:hAnsiTheme="majorBidi" w:cstheme="majorBidi"/>
        </w:rPr>
        <w:t>&amp;</w:t>
      </w:r>
      <w:r>
        <w:rPr>
          <w:rFonts w:asciiTheme="majorBidi" w:hAnsiTheme="majorBidi" w:cstheme="majorBidi"/>
        </w:rPr>
        <w:t xml:space="preserve"> Développement a présenté la note de cadrage qui définit les termes de références de l’Espace</w:t>
      </w:r>
      <w:r w:rsidR="00EC6C0A">
        <w:rPr>
          <w:rFonts w:asciiTheme="majorBidi" w:hAnsiTheme="majorBidi" w:cstheme="majorBidi"/>
        </w:rPr>
        <w:t xml:space="preserve"> Régional</w:t>
      </w:r>
      <w:r>
        <w:rPr>
          <w:rFonts w:asciiTheme="majorBidi" w:hAnsiTheme="majorBidi" w:cstheme="majorBidi"/>
        </w:rPr>
        <w:t xml:space="preserve"> de Concertation </w:t>
      </w:r>
      <w:r w:rsidR="000E3EB9">
        <w:rPr>
          <w:rFonts w:asciiTheme="majorBidi" w:hAnsiTheme="majorBidi" w:cstheme="majorBidi"/>
        </w:rPr>
        <w:t xml:space="preserve">pour permettre aux différents </w:t>
      </w:r>
      <w:r w:rsidR="000E3EB9">
        <w:rPr>
          <w:rFonts w:asciiTheme="majorBidi" w:hAnsiTheme="majorBidi" w:cstheme="majorBidi"/>
        </w:rPr>
        <w:lastRenderedPageBreak/>
        <w:t xml:space="preserve">participants de prendre connaissance </w:t>
      </w:r>
      <w:r w:rsidR="00EC6C0A">
        <w:rPr>
          <w:rFonts w:asciiTheme="majorBidi" w:hAnsiTheme="majorBidi" w:cstheme="majorBidi"/>
        </w:rPr>
        <w:t>des objectifs, des missions, de</w:t>
      </w:r>
      <w:r w:rsidR="00AE4D12">
        <w:rPr>
          <w:rFonts w:asciiTheme="majorBidi" w:hAnsiTheme="majorBidi" w:cstheme="majorBidi"/>
        </w:rPr>
        <w:t xml:space="preserve"> la </w:t>
      </w:r>
      <w:r w:rsidR="00D92C08">
        <w:rPr>
          <w:rFonts w:asciiTheme="majorBidi" w:hAnsiTheme="majorBidi" w:cstheme="majorBidi"/>
        </w:rPr>
        <w:t>composition</w:t>
      </w:r>
      <w:r w:rsidR="00AE4D12">
        <w:rPr>
          <w:rFonts w:asciiTheme="majorBidi" w:hAnsiTheme="majorBidi" w:cstheme="majorBidi"/>
        </w:rPr>
        <w:t xml:space="preserve"> et</w:t>
      </w:r>
      <w:r w:rsidR="000E3EB9">
        <w:rPr>
          <w:rFonts w:asciiTheme="majorBidi" w:hAnsiTheme="majorBidi" w:cstheme="majorBidi"/>
        </w:rPr>
        <w:t xml:space="preserve"> </w:t>
      </w:r>
      <w:r w:rsidR="00AE4D12">
        <w:rPr>
          <w:rFonts w:asciiTheme="majorBidi" w:hAnsiTheme="majorBidi" w:cstheme="majorBidi"/>
        </w:rPr>
        <w:t xml:space="preserve">des </w:t>
      </w:r>
      <w:r w:rsidR="000E3EB9">
        <w:rPr>
          <w:rFonts w:asciiTheme="majorBidi" w:hAnsiTheme="majorBidi" w:cstheme="majorBidi"/>
        </w:rPr>
        <w:t xml:space="preserve">modalités de </w:t>
      </w:r>
      <w:r w:rsidR="000E3EB9" w:rsidRPr="00B234FF">
        <w:rPr>
          <w:rFonts w:asciiTheme="majorBidi" w:hAnsiTheme="majorBidi" w:cstheme="majorBidi"/>
        </w:rPr>
        <w:t>fonctionnement</w:t>
      </w:r>
      <w:r w:rsidR="00AE4D12">
        <w:rPr>
          <w:rFonts w:asciiTheme="majorBidi" w:hAnsiTheme="majorBidi" w:cstheme="majorBidi"/>
        </w:rPr>
        <w:t xml:space="preserve"> </w:t>
      </w:r>
      <w:r w:rsidR="000E3EB9" w:rsidRPr="00B234FF">
        <w:rPr>
          <w:rFonts w:asciiTheme="majorBidi" w:hAnsiTheme="majorBidi" w:cstheme="majorBidi"/>
        </w:rPr>
        <w:t xml:space="preserve"> </w:t>
      </w:r>
      <w:r w:rsidR="00AE4D12">
        <w:rPr>
          <w:rFonts w:asciiTheme="majorBidi" w:hAnsiTheme="majorBidi" w:cstheme="majorBidi"/>
        </w:rPr>
        <w:t>de l’Espace</w:t>
      </w:r>
      <w:r w:rsidR="00AE4D12" w:rsidRPr="00B234FF">
        <w:rPr>
          <w:rFonts w:asciiTheme="majorBidi" w:hAnsiTheme="majorBidi" w:cstheme="majorBidi"/>
        </w:rPr>
        <w:t xml:space="preserve"> </w:t>
      </w:r>
      <w:r w:rsidR="000E3EB9" w:rsidRPr="00B234FF">
        <w:rPr>
          <w:rFonts w:asciiTheme="majorBidi" w:hAnsiTheme="majorBidi" w:cstheme="majorBidi"/>
        </w:rPr>
        <w:t xml:space="preserve">ainsi que la définition </w:t>
      </w:r>
      <w:r w:rsidR="00AE4D12">
        <w:rPr>
          <w:rFonts w:asciiTheme="majorBidi" w:hAnsiTheme="majorBidi" w:cstheme="majorBidi"/>
        </w:rPr>
        <w:t>de sa</w:t>
      </w:r>
      <w:r w:rsidR="000E3EB9" w:rsidRPr="00B234FF">
        <w:rPr>
          <w:rFonts w:asciiTheme="majorBidi" w:hAnsiTheme="majorBidi" w:cstheme="majorBidi"/>
        </w:rPr>
        <w:t xml:space="preserve"> </w:t>
      </w:r>
      <w:r w:rsidR="00AE4D12">
        <w:rPr>
          <w:rFonts w:asciiTheme="majorBidi" w:hAnsiTheme="majorBidi" w:cstheme="majorBidi"/>
        </w:rPr>
        <w:t>stratégie d’intervention et du planning de</w:t>
      </w:r>
      <w:r w:rsidR="000E3EB9" w:rsidRPr="00B234FF">
        <w:rPr>
          <w:rFonts w:asciiTheme="majorBidi" w:hAnsiTheme="majorBidi" w:cstheme="majorBidi"/>
        </w:rPr>
        <w:t xml:space="preserve"> </w:t>
      </w:r>
      <w:r w:rsidR="00AE4D12">
        <w:rPr>
          <w:rFonts w:asciiTheme="majorBidi" w:hAnsiTheme="majorBidi" w:cstheme="majorBidi"/>
        </w:rPr>
        <w:t xml:space="preserve">ses </w:t>
      </w:r>
      <w:r w:rsidR="000E3EB9" w:rsidRPr="00B234FF">
        <w:rPr>
          <w:rFonts w:asciiTheme="majorBidi" w:hAnsiTheme="majorBidi" w:cstheme="majorBidi"/>
        </w:rPr>
        <w:t>réunions.</w:t>
      </w:r>
      <w:r w:rsidR="00AE4D12" w:rsidRPr="00AE4D12">
        <w:rPr>
          <w:rFonts w:asciiTheme="majorBidi" w:hAnsiTheme="majorBidi" w:cstheme="majorBidi"/>
        </w:rPr>
        <w:t xml:space="preserve"> </w:t>
      </w:r>
    </w:p>
    <w:p w:rsidR="006B4FD7" w:rsidRDefault="005637F6" w:rsidP="00CA69DA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L’ensembl</w:t>
      </w:r>
      <w:r w:rsidR="00E13CAE">
        <w:rPr>
          <w:rFonts w:asciiTheme="majorBidi" w:hAnsiTheme="majorBidi" w:cstheme="majorBidi"/>
        </w:rPr>
        <w:t>e des discussions ont débouché</w:t>
      </w:r>
      <w:r>
        <w:rPr>
          <w:rFonts w:asciiTheme="majorBidi" w:hAnsiTheme="majorBidi" w:cstheme="majorBidi"/>
        </w:rPr>
        <w:t xml:space="preserve"> sur l’importance de c</w:t>
      </w:r>
      <w:r w:rsidR="00CD5140">
        <w:rPr>
          <w:rFonts w:asciiTheme="majorBidi" w:hAnsiTheme="majorBidi" w:cstheme="majorBidi"/>
        </w:rPr>
        <w:t>et espace</w:t>
      </w:r>
      <w:r>
        <w:rPr>
          <w:rFonts w:asciiTheme="majorBidi" w:hAnsiTheme="majorBidi" w:cstheme="majorBidi"/>
        </w:rPr>
        <w:t xml:space="preserve"> qui</w:t>
      </w:r>
      <w:r w:rsidR="001A256C">
        <w:rPr>
          <w:rFonts w:asciiTheme="majorBidi" w:hAnsiTheme="majorBidi" w:cstheme="majorBidi"/>
        </w:rPr>
        <w:t xml:space="preserve"> trouve son originalité dans le programme PRIMO</w:t>
      </w:r>
      <w:r w:rsidR="0010514B">
        <w:rPr>
          <w:rFonts w:asciiTheme="majorBidi" w:hAnsiTheme="majorBidi" w:cstheme="majorBidi"/>
        </w:rPr>
        <w:t>, programme</w:t>
      </w:r>
      <w:r w:rsidR="00E13CAE">
        <w:rPr>
          <w:rFonts w:asciiTheme="majorBidi" w:hAnsiTheme="majorBidi" w:cstheme="majorBidi"/>
        </w:rPr>
        <w:t xml:space="preserve"> </w:t>
      </w:r>
      <w:r w:rsidR="0010514B">
        <w:rPr>
          <w:rFonts w:asciiTheme="majorBidi" w:hAnsiTheme="majorBidi" w:cstheme="majorBidi"/>
        </w:rPr>
        <w:t>qui</w:t>
      </w:r>
      <w:r w:rsidR="00CD5140">
        <w:rPr>
          <w:rFonts w:asciiTheme="majorBidi" w:hAnsiTheme="majorBidi" w:cstheme="majorBidi"/>
        </w:rPr>
        <w:t xml:space="preserve"> </w:t>
      </w:r>
      <w:r w:rsidR="001A256C">
        <w:rPr>
          <w:rFonts w:asciiTheme="majorBidi" w:hAnsiTheme="majorBidi" w:cstheme="majorBidi"/>
        </w:rPr>
        <w:t>répond aux</w:t>
      </w:r>
      <w:r w:rsidR="00CD5140">
        <w:rPr>
          <w:rFonts w:asciiTheme="majorBidi" w:hAnsiTheme="majorBidi" w:cstheme="majorBidi"/>
        </w:rPr>
        <w:t xml:space="preserve"> stratégies et </w:t>
      </w:r>
      <w:r w:rsidR="001A256C">
        <w:rPr>
          <w:rFonts w:asciiTheme="majorBidi" w:hAnsiTheme="majorBidi" w:cstheme="majorBidi"/>
        </w:rPr>
        <w:t>aux</w:t>
      </w:r>
      <w:r w:rsidR="00AE4D12">
        <w:rPr>
          <w:rFonts w:asciiTheme="majorBidi" w:hAnsiTheme="majorBidi" w:cstheme="majorBidi"/>
        </w:rPr>
        <w:t xml:space="preserve"> </w:t>
      </w:r>
      <w:r w:rsidR="00CD5140">
        <w:rPr>
          <w:rFonts w:asciiTheme="majorBidi" w:hAnsiTheme="majorBidi" w:cstheme="majorBidi"/>
        </w:rPr>
        <w:t>politiques actuelles du Royaume du Maroc en faveur des Marocains Résidant à l’Etranger</w:t>
      </w:r>
      <w:r w:rsidR="001A256C">
        <w:rPr>
          <w:rFonts w:asciiTheme="majorBidi" w:hAnsiTheme="majorBidi" w:cstheme="majorBidi"/>
        </w:rPr>
        <w:t>.</w:t>
      </w:r>
      <w:r w:rsidR="00E13CAE">
        <w:rPr>
          <w:rFonts w:asciiTheme="majorBidi" w:hAnsiTheme="majorBidi" w:cstheme="majorBidi"/>
        </w:rPr>
        <w:t xml:space="preserve"> </w:t>
      </w:r>
      <w:r w:rsidR="0010514B">
        <w:rPr>
          <w:rFonts w:asciiTheme="majorBidi" w:hAnsiTheme="majorBidi" w:cstheme="majorBidi"/>
        </w:rPr>
        <w:t>Il s’agira d’une plateforme</w:t>
      </w:r>
      <w:r w:rsidR="003A2526">
        <w:rPr>
          <w:rFonts w:asciiTheme="majorBidi" w:hAnsiTheme="majorBidi" w:cstheme="majorBidi"/>
        </w:rPr>
        <w:t xml:space="preserve"> de</w:t>
      </w:r>
      <w:r>
        <w:rPr>
          <w:rFonts w:asciiTheme="majorBidi" w:hAnsiTheme="majorBidi" w:cstheme="majorBidi"/>
        </w:rPr>
        <w:t xml:space="preserve"> dialogues et de</w:t>
      </w:r>
      <w:r w:rsidR="003A2526">
        <w:rPr>
          <w:rFonts w:asciiTheme="majorBidi" w:hAnsiTheme="majorBidi" w:cstheme="majorBidi"/>
        </w:rPr>
        <w:t xml:space="preserve"> réflexions </w:t>
      </w:r>
      <w:r>
        <w:rPr>
          <w:rFonts w:asciiTheme="majorBidi" w:hAnsiTheme="majorBidi" w:cstheme="majorBidi"/>
        </w:rPr>
        <w:t>favorisant</w:t>
      </w:r>
      <w:r w:rsidR="003A252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le rôle et la contribution des MRE dans le processus de réalisation des programmes de développement de la Région de l’Oriental.</w:t>
      </w:r>
    </w:p>
    <w:p w:rsidR="004C03C2" w:rsidRDefault="00CA69DA" w:rsidP="004C03C2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La composition de l’Espace a constitué un point crucial qui a suscité un débat de grand intérêt.  </w:t>
      </w:r>
      <w:r w:rsidR="004F6E9B">
        <w:rPr>
          <w:rFonts w:asciiTheme="majorBidi" w:hAnsiTheme="majorBidi" w:cstheme="majorBidi"/>
        </w:rPr>
        <w:t>Les</w:t>
      </w:r>
      <w:r w:rsidR="005637F6">
        <w:rPr>
          <w:rFonts w:asciiTheme="majorBidi" w:hAnsiTheme="majorBidi" w:cstheme="majorBidi"/>
        </w:rPr>
        <w:t xml:space="preserve"> participants</w:t>
      </w:r>
      <w:r>
        <w:rPr>
          <w:rFonts w:asciiTheme="majorBidi" w:hAnsiTheme="majorBidi" w:cstheme="majorBidi"/>
        </w:rPr>
        <w:t xml:space="preserve"> ont recommandé d’y impliquer</w:t>
      </w:r>
      <w:r w:rsidR="004C03C2">
        <w:rPr>
          <w:rFonts w:asciiTheme="majorBidi" w:hAnsiTheme="majorBidi" w:cstheme="majorBidi"/>
        </w:rPr>
        <w:t xml:space="preserve"> selon des critères</w:t>
      </w:r>
      <w:r>
        <w:rPr>
          <w:rFonts w:asciiTheme="majorBidi" w:hAnsiTheme="majorBidi" w:cstheme="majorBidi"/>
        </w:rPr>
        <w:t xml:space="preserve"> d’autre</w:t>
      </w:r>
      <w:r w:rsidR="004C03C2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acteurs incontournable</w:t>
      </w:r>
      <w:r w:rsidR="004C03C2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tels</w:t>
      </w:r>
      <w:r w:rsidR="004C03C2">
        <w:rPr>
          <w:rFonts w:asciiTheme="majorBidi" w:hAnsiTheme="majorBidi" w:cstheme="majorBidi"/>
        </w:rPr>
        <w:t xml:space="preserve"> que</w:t>
      </w:r>
      <w:r>
        <w:rPr>
          <w:rFonts w:asciiTheme="majorBidi" w:hAnsiTheme="majorBidi" w:cstheme="majorBidi"/>
        </w:rPr>
        <w:t xml:space="preserve"> la société civile</w:t>
      </w:r>
      <w:r w:rsidR="004C03C2">
        <w:rPr>
          <w:rFonts w:asciiTheme="majorBidi" w:hAnsiTheme="majorBidi" w:cstheme="majorBidi"/>
        </w:rPr>
        <w:t xml:space="preserve"> active dans les domaines en lien avec les MRE.</w:t>
      </w:r>
    </w:p>
    <w:p w:rsidR="00827FD0" w:rsidRDefault="004C03C2" w:rsidP="001D4561">
      <w:p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</w:rPr>
        <w:t xml:space="preserve">A </w:t>
      </w:r>
      <w:r w:rsidR="00EB5C42">
        <w:rPr>
          <w:rFonts w:asciiTheme="majorBidi" w:hAnsiTheme="majorBidi" w:cstheme="majorBidi"/>
        </w:rPr>
        <w:t>la fin</w:t>
      </w:r>
      <w:r>
        <w:rPr>
          <w:rFonts w:asciiTheme="majorBidi" w:hAnsiTheme="majorBidi" w:cstheme="majorBidi"/>
        </w:rPr>
        <w:t xml:space="preserve">, </w:t>
      </w:r>
      <w:r w:rsidR="00EB5C42">
        <w:rPr>
          <w:rFonts w:asciiTheme="majorBidi" w:hAnsiTheme="majorBidi" w:cstheme="majorBidi"/>
        </w:rPr>
        <w:t>la date du 22 septembre 2016</w:t>
      </w:r>
      <w:r>
        <w:rPr>
          <w:rFonts w:asciiTheme="majorBidi" w:hAnsiTheme="majorBidi" w:cstheme="majorBidi"/>
        </w:rPr>
        <w:t xml:space="preserve"> a été proposée pour la deuxième réunion de l’Espace </w:t>
      </w:r>
      <w:r w:rsidR="00EB5C42">
        <w:rPr>
          <w:rFonts w:asciiTheme="majorBidi" w:hAnsiTheme="majorBidi" w:cstheme="majorBidi"/>
        </w:rPr>
        <w:t xml:space="preserve">Régional </w:t>
      </w:r>
      <w:r>
        <w:rPr>
          <w:rFonts w:asciiTheme="majorBidi" w:hAnsiTheme="majorBidi" w:cstheme="majorBidi"/>
        </w:rPr>
        <w:t xml:space="preserve">de Concertation </w:t>
      </w:r>
      <w:r w:rsidR="00EB5C42">
        <w:rPr>
          <w:rFonts w:asciiTheme="majorBidi" w:hAnsiTheme="majorBidi" w:cstheme="majorBidi"/>
        </w:rPr>
        <w:t>pour valider les termes de références de mise en place et discuter les commissions thématiques à constituer.</w:t>
      </w:r>
      <w:r w:rsidR="00925020" w:rsidRPr="00925020">
        <w:rPr>
          <w:rFonts w:asciiTheme="majorBidi" w:hAnsiTheme="majorBidi" w:cstheme="majorBidi"/>
          <w:noProof/>
        </w:rPr>
        <w:t xml:space="preserve"> </w:t>
      </w:r>
    </w:p>
    <w:p w:rsidR="00925020" w:rsidRDefault="00925020" w:rsidP="001D4561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2824258" cy="2069960"/>
            <wp:effectExtent l="19050" t="0" r="0" b="0"/>
            <wp:docPr id="5" name="Image 0" descr="20160714_093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714_09340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937" cy="208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216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noProof/>
        </w:rPr>
        <w:drawing>
          <wp:inline distT="0" distB="0" distL="0" distR="0">
            <wp:extent cx="2846524" cy="2068062"/>
            <wp:effectExtent l="19050" t="0" r="0" b="0"/>
            <wp:docPr id="4" name="Image 3" descr="20160714_113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714_11353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5711" cy="207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020" w:rsidRPr="001D4561" w:rsidRDefault="001D4561" w:rsidP="00925020">
      <w:pPr>
        <w:jc w:val="both"/>
        <w:rPr>
          <w:rFonts w:asciiTheme="majorBidi" w:hAnsiTheme="majorBidi" w:cstheme="majorBidi"/>
          <w:b/>
          <w:bCs/>
        </w:rPr>
      </w:pPr>
      <w:r w:rsidRPr="001D4561">
        <w:rPr>
          <w:rFonts w:asciiTheme="majorBidi" w:hAnsiTheme="majorBidi" w:cstheme="majorBidi"/>
          <w:b/>
          <w:bCs/>
        </w:rPr>
        <w:t>Personnes de contact :</w:t>
      </w:r>
    </w:p>
    <w:p w:rsidR="001D4561" w:rsidRPr="00CA15E6" w:rsidRDefault="001D4561" w:rsidP="001D4561">
      <w:pPr>
        <w:pStyle w:val="Paragraphedeliste"/>
        <w:numPr>
          <w:ilvl w:val="0"/>
          <w:numId w:val="3"/>
        </w:numPr>
        <w:tabs>
          <w:tab w:val="left" w:pos="1957"/>
        </w:tabs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M.</w:t>
      </w:r>
      <w:r w:rsidRPr="00CA15E6">
        <w:rPr>
          <w:rFonts w:asciiTheme="majorBidi" w:hAnsiTheme="majorBidi" w:cstheme="majorBidi"/>
          <w:sz w:val="20"/>
          <w:szCs w:val="20"/>
        </w:rPr>
        <w:t xml:space="preserve"> Mohamed ZEROUALI : </w:t>
      </w:r>
      <w:hyperlink r:id="rId10" w:history="1">
        <w:r w:rsidRPr="00681999">
          <w:rPr>
            <w:rStyle w:val="Lienhypertexte"/>
            <w:rFonts w:asciiTheme="majorBidi" w:hAnsiTheme="majorBidi" w:cstheme="majorBidi"/>
            <w:sz w:val="20"/>
            <w:szCs w:val="20"/>
          </w:rPr>
          <w:t>m_zerouali@yahoo.fr/</w:t>
        </w:r>
      </w:hyperlink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CA15E6">
        <w:rPr>
          <w:rFonts w:asciiTheme="majorBidi" w:hAnsiTheme="majorBidi" w:cstheme="majorBidi"/>
          <w:sz w:val="20"/>
          <w:szCs w:val="20"/>
        </w:rPr>
        <w:t>06 66 03 65 79</w:t>
      </w:r>
    </w:p>
    <w:p w:rsidR="001D4561" w:rsidRDefault="001D4561" w:rsidP="001D4561">
      <w:pPr>
        <w:pStyle w:val="Paragraphedeliste"/>
        <w:numPr>
          <w:ilvl w:val="0"/>
          <w:numId w:val="3"/>
        </w:numPr>
        <w:tabs>
          <w:tab w:val="left" w:pos="1957"/>
        </w:tabs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M.</w:t>
      </w:r>
      <w:r w:rsidRPr="00CA15E6">
        <w:rPr>
          <w:rFonts w:asciiTheme="majorBidi" w:hAnsiTheme="majorBidi" w:cstheme="majorBidi"/>
          <w:sz w:val="20"/>
          <w:szCs w:val="20"/>
        </w:rPr>
        <w:t xml:space="preserve"> Achraf GUADI : </w:t>
      </w:r>
      <w:hyperlink r:id="rId11" w:history="1">
        <w:r w:rsidRPr="00CA15E6">
          <w:rPr>
            <w:rStyle w:val="Lienhypertexte"/>
            <w:rFonts w:asciiTheme="majorBidi" w:hAnsiTheme="majorBidi" w:cstheme="majorBidi"/>
            <w:sz w:val="20"/>
            <w:szCs w:val="20"/>
          </w:rPr>
          <w:t>guadi.achraf@gmail.com/</w:t>
        </w:r>
      </w:hyperlink>
      <w:r w:rsidRPr="00CA15E6">
        <w:rPr>
          <w:rFonts w:asciiTheme="majorBidi" w:hAnsiTheme="majorBidi" w:cstheme="majorBidi"/>
          <w:sz w:val="20"/>
          <w:szCs w:val="20"/>
        </w:rPr>
        <w:t xml:space="preserve"> 068213635</w:t>
      </w:r>
    </w:p>
    <w:p w:rsidR="00925020" w:rsidRPr="001D4561" w:rsidRDefault="001D4561" w:rsidP="001D4561">
      <w:pPr>
        <w:pStyle w:val="Paragraphedeliste"/>
        <w:numPr>
          <w:ilvl w:val="0"/>
          <w:numId w:val="3"/>
        </w:numPr>
        <w:tabs>
          <w:tab w:val="left" w:pos="1957"/>
        </w:tabs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M. Younes ED-DANE: </w:t>
      </w:r>
      <w:hyperlink r:id="rId12" w:history="1">
        <w:r w:rsidRPr="00AA267A">
          <w:rPr>
            <w:rStyle w:val="Lienhypertexte"/>
            <w:rFonts w:asciiTheme="majorBidi" w:hAnsiTheme="majorBidi" w:cstheme="majorBidi"/>
            <w:sz w:val="20"/>
            <w:szCs w:val="20"/>
          </w:rPr>
          <w:t>younes.eddane@migdev.org</w:t>
        </w:r>
      </w:hyperlink>
      <w:r>
        <w:rPr>
          <w:rFonts w:asciiTheme="majorBidi" w:hAnsiTheme="majorBidi" w:cstheme="majorBidi"/>
          <w:sz w:val="20"/>
          <w:szCs w:val="20"/>
        </w:rPr>
        <w:t xml:space="preserve"> / 06 65 72 48 46</w:t>
      </w:r>
    </w:p>
    <w:p w:rsidR="00925020" w:rsidRDefault="00925020" w:rsidP="00925020">
      <w:pPr>
        <w:jc w:val="both"/>
        <w:rPr>
          <w:rFonts w:asciiTheme="majorBidi" w:hAnsiTheme="majorBidi" w:cstheme="majorBidi"/>
        </w:rPr>
      </w:pPr>
    </w:p>
    <w:p w:rsidR="001D4561" w:rsidRDefault="001D4561" w:rsidP="00925020">
      <w:pPr>
        <w:jc w:val="both"/>
        <w:rPr>
          <w:rFonts w:asciiTheme="majorBidi" w:hAnsiTheme="majorBidi" w:cstheme="majorBidi"/>
        </w:rPr>
      </w:pPr>
    </w:p>
    <w:p w:rsidR="001D4561" w:rsidRDefault="00CB5A3B" w:rsidP="001D4561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</w:t>
      </w:r>
      <w:r w:rsidR="00925020" w:rsidRPr="00925020">
        <w:rPr>
          <w:rFonts w:asciiTheme="majorBidi" w:hAnsiTheme="majorBidi" w:cstheme="majorBidi"/>
          <w:noProof/>
        </w:rPr>
        <w:drawing>
          <wp:inline distT="0" distB="0" distL="0" distR="0">
            <wp:extent cx="1337477" cy="844062"/>
            <wp:effectExtent l="19050" t="0" r="0" b="0"/>
            <wp:docPr id="11" name="Image 2" descr="shara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 descr="sharaka.jp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42403" cy="847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5020" w:rsidRPr="00925020">
        <w:rPr>
          <w:rFonts w:asciiTheme="majorBidi" w:hAnsiTheme="majorBidi" w:cstheme="majorBidi"/>
          <w:noProof/>
        </w:rPr>
        <w:drawing>
          <wp:inline distT="0" distB="0" distL="0" distR="0">
            <wp:extent cx="1560202" cy="844062"/>
            <wp:effectExtent l="19050" t="0" r="1898" b="0"/>
            <wp:docPr id="12" name="Image 3" descr="minsitè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 descr="minsitère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74768" cy="851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5020" w:rsidRPr="00925020">
        <w:rPr>
          <w:rFonts w:asciiTheme="majorBidi" w:hAnsiTheme="majorBidi" w:cstheme="majorBidi"/>
          <w:noProof/>
        </w:rPr>
        <w:drawing>
          <wp:inline distT="0" distB="0" distL="0" distR="0">
            <wp:extent cx="1297284" cy="844062"/>
            <wp:effectExtent l="19050" t="0" r="0" b="0"/>
            <wp:docPr id="13" name="Image 4" descr="expertise franc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 descr="expertise france.pn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95976" cy="84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4561" w:rsidRPr="001D4561">
        <w:rPr>
          <w:rFonts w:asciiTheme="majorBidi" w:hAnsiTheme="majorBidi" w:cstheme="majorBidi"/>
          <w:noProof/>
        </w:rPr>
        <w:drawing>
          <wp:inline distT="0" distB="0" distL="0" distR="0">
            <wp:extent cx="1211183" cy="851088"/>
            <wp:effectExtent l="19050" t="0" r="8017" b="0"/>
            <wp:docPr id="21" name="Image 5" descr="union eu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 descr="union eur.pn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12150" cy="85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020" w:rsidRPr="00B234FF" w:rsidRDefault="001D4561" w:rsidP="001D4561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</w:t>
      </w:r>
      <w:r w:rsidR="00925020" w:rsidRPr="00925020">
        <w:rPr>
          <w:rFonts w:asciiTheme="majorBidi" w:hAnsiTheme="majorBidi" w:cstheme="majorBidi"/>
          <w:noProof/>
        </w:rPr>
        <w:drawing>
          <wp:inline distT="0" distB="0" distL="0" distR="0">
            <wp:extent cx="1718268" cy="830402"/>
            <wp:effectExtent l="19050" t="0" r="0" b="0"/>
            <wp:docPr id="17" name="Image 6" descr="agence de l'orient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2" descr="agence de l'oriental.jp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18280" cy="830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</w:rPr>
        <w:t xml:space="preserve"> </w:t>
      </w:r>
      <w:r w:rsidR="00925020" w:rsidRPr="00925020">
        <w:rPr>
          <w:rFonts w:asciiTheme="majorBidi" w:hAnsiTheme="majorBidi" w:cstheme="majorBidi"/>
          <w:noProof/>
        </w:rPr>
        <w:drawing>
          <wp:inline distT="0" distB="0" distL="0" distR="0">
            <wp:extent cx="1568589" cy="752947"/>
            <wp:effectExtent l="19050" t="0" r="0" b="0"/>
            <wp:docPr id="18" name="Image 7" descr="C:\Users\DON\Desktop\Programme_Régional_Initiatives_MRE_Oriental\4. Projet_Migrations_Développement\5. Logos_Partenaires\Logo fr CEFA corrett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8" descr="C:\Users\DON\Desktop\Programme_Régional_Initiatives_MRE_Oriental\4. Projet_Migrations_Développement\5. Logos_Partenaires\Logo fr CEFA corretto.png"/>
                    <pic:cNvPicPr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501" cy="75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</w:rPr>
        <w:t xml:space="preserve"> </w:t>
      </w:r>
      <w:r w:rsidR="00925020" w:rsidRPr="00925020">
        <w:rPr>
          <w:rFonts w:asciiTheme="majorBidi" w:hAnsiTheme="majorBidi" w:cstheme="majorBidi"/>
          <w:noProof/>
        </w:rPr>
        <w:drawing>
          <wp:inline distT="0" distB="0" distL="0" distR="0">
            <wp:extent cx="1236994" cy="753626"/>
            <wp:effectExtent l="19050" t="0" r="1256" b="0"/>
            <wp:docPr id="19" name="Image 8" descr="C:\Users\aurore.lhomme\Desktop\doc présentation PRIMO\logo_MAED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19" descr="C:\Users\aurore.lhomme\Desktop\doc présentation PRIMO\logo_MAEDI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435" cy="75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5020" w:rsidRPr="00B234FF" w:rsidSect="0029049E">
      <w:pgSz w:w="11909" w:h="16834" w:code="9"/>
      <w:pgMar w:top="1417" w:right="1417" w:bottom="1417" w:left="1417" w:header="720" w:footer="720" w:gutter="0"/>
      <w:paperSrc w:other="7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5A5D"/>
    <w:multiLevelType w:val="hybridMultilevel"/>
    <w:tmpl w:val="B3E62EA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05970"/>
    <w:multiLevelType w:val="hybridMultilevel"/>
    <w:tmpl w:val="D812C9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127C0B"/>
    <w:multiLevelType w:val="hybridMultilevel"/>
    <w:tmpl w:val="272AEB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51"/>
    <w:rsid w:val="000003D1"/>
    <w:rsid w:val="0002700D"/>
    <w:rsid w:val="000E3EB9"/>
    <w:rsid w:val="0010514B"/>
    <w:rsid w:val="00124846"/>
    <w:rsid w:val="001508C7"/>
    <w:rsid w:val="001635F3"/>
    <w:rsid w:val="001943EB"/>
    <w:rsid w:val="00194F63"/>
    <w:rsid w:val="001A256C"/>
    <w:rsid w:val="001D4561"/>
    <w:rsid w:val="001E4AAA"/>
    <w:rsid w:val="001F79FB"/>
    <w:rsid w:val="00236CF1"/>
    <w:rsid w:val="00237145"/>
    <w:rsid w:val="0029049E"/>
    <w:rsid w:val="002D0891"/>
    <w:rsid w:val="002D2169"/>
    <w:rsid w:val="00325496"/>
    <w:rsid w:val="00384485"/>
    <w:rsid w:val="003A2526"/>
    <w:rsid w:val="003E2587"/>
    <w:rsid w:val="004305B6"/>
    <w:rsid w:val="00494581"/>
    <w:rsid w:val="004964CB"/>
    <w:rsid w:val="004C03C2"/>
    <w:rsid w:val="004D5ECB"/>
    <w:rsid w:val="004F6E9B"/>
    <w:rsid w:val="00561BD3"/>
    <w:rsid w:val="005637F6"/>
    <w:rsid w:val="00582FAF"/>
    <w:rsid w:val="00583490"/>
    <w:rsid w:val="005A3E0B"/>
    <w:rsid w:val="0065043B"/>
    <w:rsid w:val="006921CE"/>
    <w:rsid w:val="006921F6"/>
    <w:rsid w:val="006B4FD7"/>
    <w:rsid w:val="00720143"/>
    <w:rsid w:val="007640D8"/>
    <w:rsid w:val="00797840"/>
    <w:rsid w:val="007D7268"/>
    <w:rsid w:val="0081417A"/>
    <w:rsid w:val="00827FD0"/>
    <w:rsid w:val="00834551"/>
    <w:rsid w:val="00883176"/>
    <w:rsid w:val="00885230"/>
    <w:rsid w:val="008852F7"/>
    <w:rsid w:val="008A4DD5"/>
    <w:rsid w:val="008C50AD"/>
    <w:rsid w:val="008E7DAC"/>
    <w:rsid w:val="00925020"/>
    <w:rsid w:val="00934BAE"/>
    <w:rsid w:val="009A09BB"/>
    <w:rsid w:val="00A1512B"/>
    <w:rsid w:val="00A64AFC"/>
    <w:rsid w:val="00AC144B"/>
    <w:rsid w:val="00AC1C3D"/>
    <w:rsid w:val="00AE4D12"/>
    <w:rsid w:val="00B234FF"/>
    <w:rsid w:val="00B4659B"/>
    <w:rsid w:val="00B672B7"/>
    <w:rsid w:val="00B87FB1"/>
    <w:rsid w:val="00BA3CB5"/>
    <w:rsid w:val="00BC6EC0"/>
    <w:rsid w:val="00BD5C38"/>
    <w:rsid w:val="00BE01DE"/>
    <w:rsid w:val="00C448E2"/>
    <w:rsid w:val="00C647CD"/>
    <w:rsid w:val="00C92C51"/>
    <w:rsid w:val="00CA390E"/>
    <w:rsid w:val="00CA69DA"/>
    <w:rsid w:val="00CB0D3B"/>
    <w:rsid w:val="00CB5A3B"/>
    <w:rsid w:val="00CC3039"/>
    <w:rsid w:val="00CD5140"/>
    <w:rsid w:val="00CE2AF5"/>
    <w:rsid w:val="00D23EF0"/>
    <w:rsid w:val="00D36FE8"/>
    <w:rsid w:val="00D4119B"/>
    <w:rsid w:val="00D614E6"/>
    <w:rsid w:val="00D92C08"/>
    <w:rsid w:val="00DE42DD"/>
    <w:rsid w:val="00E13CAE"/>
    <w:rsid w:val="00E90F0B"/>
    <w:rsid w:val="00E939DF"/>
    <w:rsid w:val="00EB5C42"/>
    <w:rsid w:val="00EC6C0A"/>
    <w:rsid w:val="00ED2AD3"/>
    <w:rsid w:val="00EE4B8C"/>
    <w:rsid w:val="00F531A3"/>
    <w:rsid w:val="00F62B17"/>
    <w:rsid w:val="00F94C52"/>
    <w:rsid w:val="00FC21C5"/>
    <w:rsid w:val="00FD3C4C"/>
    <w:rsid w:val="00FE1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F531A3"/>
    <w:rPr>
      <w:i/>
      <w:iCs/>
    </w:rPr>
  </w:style>
  <w:style w:type="paragraph" w:styleId="Paragraphedeliste">
    <w:name w:val="List Paragraph"/>
    <w:aliases w:val="List Paragraph (numbered (a))"/>
    <w:basedOn w:val="Normal"/>
    <w:link w:val="ParagraphedelisteCar"/>
    <w:uiPriority w:val="99"/>
    <w:qFormat/>
    <w:rsid w:val="00CC30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2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502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9250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rsid w:val="0092502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aragraphedelisteCar">
    <w:name w:val="Paragraphe de liste Car"/>
    <w:aliases w:val="List Paragraph (numbered (a)) Car"/>
    <w:basedOn w:val="Policepardfaut"/>
    <w:link w:val="Paragraphedeliste"/>
    <w:uiPriority w:val="99"/>
    <w:locked/>
    <w:rsid w:val="001D4561"/>
  </w:style>
  <w:style w:type="character" w:styleId="Lienhypertexte">
    <w:name w:val="Hyperlink"/>
    <w:basedOn w:val="Policepardfaut"/>
    <w:rsid w:val="001D45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F531A3"/>
    <w:rPr>
      <w:i/>
      <w:iCs/>
    </w:rPr>
  </w:style>
  <w:style w:type="paragraph" w:styleId="Paragraphedeliste">
    <w:name w:val="List Paragraph"/>
    <w:aliases w:val="List Paragraph (numbered (a))"/>
    <w:basedOn w:val="Normal"/>
    <w:link w:val="ParagraphedelisteCar"/>
    <w:uiPriority w:val="99"/>
    <w:qFormat/>
    <w:rsid w:val="00CC30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2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502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9250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rsid w:val="0092502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aragraphedelisteCar">
    <w:name w:val="Paragraphe de liste Car"/>
    <w:aliases w:val="List Paragraph (numbered (a)) Car"/>
    <w:basedOn w:val="Policepardfaut"/>
    <w:link w:val="Paragraphedeliste"/>
    <w:uiPriority w:val="99"/>
    <w:locked/>
    <w:rsid w:val="001D4561"/>
  </w:style>
  <w:style w:type="character" w:styleId="Lienhypertexte">
    <w:name w:val="Hyperlink"/>
    <w:basedOn w:val="Policepardfaut"/>
    <w:rsid w:val="001D4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mailto:younes.eddane@migdev.org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guadi.achraf@gmail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mailto:m_zerouali@yahoo.fr/" TargetMode="Externa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3831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Blue Ocean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map</cp:lastModifiedBy>
  <cp:revision>2</cp:revision>
  <dcterms:created xsi:type="dcterms:W3CDTF">2016-07-19T13:46:00Z</dcterms:created>
  <dcterms:modified xsi:type="dcterms:W3CDTF">2016-07-19T13:46:00Z</dcterms:modified>
</cp:coreProperties>
</file>