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2379945" w14:textId="2C3B5951" w:rsidR="00ED5C7A" w:rsidRDefault="00E3443B" w:rsidP="0066567E">
      <w:pPr>
        <w:ind w:hanging="1134"/>
        <w:rPr>
          <w:rFonts w:ascii="Times New Roman" w:hAnsi="Times New Roman" w:cs="Times New Roman"/>
          <w:b/>
          <w:bCs/>
          <w:sz w:val="28"/>
          <w:szCs w:val="28"/>
          <w:lang w:bidi="ar-MA"/>
        </w:rPr>
      </w:pPr>
      <w:r>
        <w:rPr>
          <w:noProof/>
          <w:lang w:eastAsia="fr-FR"/>
        </w:rPr>
        <mc:AlternateContent>
          <mc:Choice Requires="wps">
            <w:drawing>
              <wp:anchor distT="0" distB="0" distL="114300" distR="114300" simplePos="0" relativeHeight="251659264" behindDoc="0" locked="0" layoutInCell="1" allowOverlap="1" wp14:anchorId="35E75764" wp14:editId="5C7B9384">
                <wp:simplePos x="0" y="0"/>
                <wp:positionH relativeFrom="column">
                  <wp:posOffset>2514600</wp:posOffset>
                </wp:positionH>
                <wp:positionV relativeFrom="paragraph">
                  <wp:posOffset>1248410</wp:posOffset>
                </wp:positionV>
                <wp:extent cx="1143000" cy="3429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259599" w14:textId="1857B3E7" w:rsidR="00E3443B" w:rsidRPr="00A75659" w:rsidRDefault="00E33AD4" w:rsidP="00E3443B">
                            <w:pPr>
                              <w:jc w:val="center"/>
                              <w:rPr>
                                <w:rFonts w:ascii="Times New Roman" w:hAnsi="Times New Roman" w:cs="Times New Roman"/>
                                <w:sz w:val="24"/>
                                <w:szCs w:val="24"/>
                              </w:rPr>
                            </w:pPr>
                            <w:r>
                              <w:rPr>
                                <w:rFonts w:ascii="Times New Roman" w:hAnsi="Times New Roman" w:cs="Times New Roman"/>
                                <w:sz w:val="24"/>
                                <w:szCs w:val="24"/>
                              </w:rPr>
                              <w:t>13/05</w:t>
                            </w:r>
                            <w:r w:rsidR="00E3443B" w:rsidRPr="00A75659">
                              <w:rPr>
                                <w:rFonts w:ascii="Times New Roman" w:hAnsi="Times New Roman" w:cs="Times New Roman"/>
                                <w:sz w:val="24"/>
                                <w:szCs w:val="24"/>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98pt;margin-top:98.3pt;width:90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IQrQIAAKgFAAAOAAAAZHJzL2Uyb0RvYy54bWysVEtv2zAMvg/YfxB0T+0k7iNGncJNkWFA&#10;0RZrhwK7KbLUGLNFTVJiZ8P++yjZTrNslw672JT4kSI/Pi6v2roiW2FsCSqj45OYEqE4FKV6yejn&#10;p+XoghLrmCpYBUpkdCcsvZq/f3fZ6FRMYA1VIQxBJ8qmjc7o2jmdRpHla1EzewJaKFRKMDVzeDQv&#10;UWFYg97rKprE8VnUgCm0AS6sxdubTknnwb+Ugrt7Ka1wpMooxubC14Tvyn+j+SVLXwzT65L3YbB/&#10;iKJmpcJH965umGNkY8o/XNUlN2BBuhMOdQRSllyEHDCbcXyUzeOaaRFyQXKs3tNk/59bfrd9MKQs&#10;MjqlRLEaS/QFC0UKQZxonSBTT1GjbYrIR41Y115Di6Ue7i1e+sxbaWr/x5wI6pHs3Z5g9ES4Nxon&#10;0zhGFUfdNJnMUEb30au1NtZ9EFATL2TUYAEDr2x7a10HHSD+MQXLsqpCESv12wX67G5E6ILOmqUY&#10;CYoe6WMKFfqxOD2f5Oens9FZfjoeJeP4YpTn8WR0s8zjPE6Wi1ly/bOPc7CPPCVd6kFyu0p4r5X6&#10;JCTyGRjwF6GTxaIyZMuwBxnnQrlAXogQ0R4lMYu3GPb4kEfI7y3GHSPDy6Dc3rguFZjA91HYxdch&#10;ZNnhsWgHeXvRtau2b5UVFDvsFAPduFnNlyWW85ZZ98AMzhd2AO4Md48fWUGTUeglStZgvv/t3uOx&#10;7VFLSYPzmlH7bcOMoKT6qHAgZuMk8QMeDglWFA/mULM61KhNvQAsxxi3k+ZB9HhXDaI0UD/jasn9&#10;q6hiiuPbGXWDuHDdFsHVxEWeBxCOtGbuVj1q7l376vhmfWqfmdF9R/upuoNhsll61Ngd1lsqyDcO&#10;ZBm63hPcsdoTj+sgzE2/uvy+OTwH1OuCnf8CAAD//wMAUEsDBBQABgAIAAAAIQC9HnDo3gAAAAsB&#10;AAAPAAAAZHJzL2Rvd25yZXYueG1sTI/BTsMwEETvSPyDtUjcqE0hLglxKgTiCqJQJG5uvE0i4nUU&#10;u034e7YnOO7MaPZNuZ59L444xi6QgeuFAoFUB9dRY+Dj/fnqDkRMlpztA6GBH4ywrs7PSlu4MNEb&#10;HjepEVxCsbAG2pSGQspYt+htXIQBib19GL1NfI6NdKOduNz3cqmUlt52xB9aO+Bji/X35uANbF/2&#10;X5+36rV58tkwhVlJ8rk05vJifrgHkXBOf2E44TM6VMy0CwdyUfQGbnLNWxIbudYgOJGtTsrOwDJT&#10;GmRVyv8bql8AAAD//wMAUEsBAi0AFAAGAAgAAAAhALaDOJL+AAAA4QEAABMAAAAAAAAAAAAAAAAA&#10;AAAAAFtDb250ZW50X1R5cGVzXS54bWxQSwECLQAUAAYACAAAACEAOP0h/9YAAACUAQAACwAAAAAA&#10;AAAAAAAAAAAvAQAAX3JlbHMvLnJlbHNQSwECLQAUAAYACAAAACEALIRiEK0CAACoBQAADgAAAAAA&#10;AAAAAAAAAAAuAgAAZHJzL2Uyb0RvYy54bWxQSwECLQAUAAYACAAAACEAvR5w6N4AAAALAQAADwAA&#10;AAAAAAAAAAAAAAAHBQAAZHJzL2Rvd25yZXYueG1sUEsFBgAAAAAEAAQA8wAAABIGAAAAAA==&#10;" filled="f" stroked="f">
                <v:textbox>
                  <w:txbxContent>
                    <w:p w14:paraId="21259599" w14:textId="1857B3E7" w:rsidR="00E3443B" w:rsidRPr="00A75659" w:rsidRDefault="00E33AD4" w:rsidP="00E3443B">
                      <w:pPr>
                        <w:jc w:val="center"/>
                        <w:rPr>
                          <w:rFonts w:ascii="Times New Roman" w:hAnsi="Times New Roman" w:cs="Times New Roman"/>
                          <w:sz w:val="24"/>
                          <w:szCs w:val="24"/>
                        </w:rPr>
                      </w:pPr>
                      <w:r>
                        <w:rPr>
                          <w:rFonts w:ascii="Times New Roman" w:hAnsi="Times New Roman" w:cs="Times New Roman"/>
                          <w:sz w:val="24"/>
                          <w:szCs w:val="24"/>
                        </w:rPr>
                        <w:t>13/05</w:t>
                      </w:r>
                      <w:r w:rsidR="00E3443B" w:rsidRPr="00A75659">
                        <w:rPr>
                          <w:rFonts w:ascii="Times New Roman" w:hAnsi="Times New Roman" w:cs="Times New Roman"/>
                          <w:sz w:val="24"/>
                          <w:szCs w:val="24"/>
                        </w:rPr>
                        <w:t>/2016</w:t>
                      </w:r>
                    </w:p>
                  </w:txbxContent>
                </v:textbox>
              </v:shape>
            </w:pict>
          </mc:Fallback>
        </mc:AlternateContent>
      </w:r>
      <w:r w:rsidRPr="00360CCB">
        <w:rPr>
          <w:noProof/>
          <w:sz w:val="14"/>
          <w:szCs w:val="14"/>
          <w:lang w:eastAsia="fr-FR"/>
        </w:rPr>
        <w:drawing>
          <wp:inline distT="0" distB="0" distL="0" distR="0" wp14:anchorId="510627E1" wp14:editId="0022172D">
            <wp:extent cx="7267575" cy="16002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 maroc ex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61780" cy="1598924"/>
                    </a:xfrm>
                    <a:prstGeom prst="rect">
                      <a:avLst/>
                    </a:prstGeom>
                  </pic:spPr>
                </pic:pic>
              </a:graphicData>
            </a:graphic>
          </wp:inline>
        </w:drawing>
      </w:r>
    </w:p>
    <w:p w14:paraId="16D3BCBF" w14:textId="1E58CB19" w:rsidR="0066567E" w:rsidRDefault="0066567E" w:rsidP="0066567E">
      <w:pPr>
        <w:ind w:hanging="1134"/>
        <w:jc w:val="center"/>
        <w:rPr>
          <w:rFonts w:ascii="Times New Roman" w:hAnsi="Times New Roman" w:cs="Times New Roman"/>
          <w:b/>
          <w:bCs/>
          <w:sz w:val="28"/>
          <w:szCs w:val="28"/>
          <w:lang w:bidi="ar-MA"/>
        </w:rPr>
      </w:pPr>
      <w:r>
        <w:rPr>
          <w:rFonts w:ascii="Times New Roman" w:hAnsi="Times New Roman" w:cs="Times New Roman"/>
          <w:b/>
          <w:bCs/>
          <w:sz w:val="28"/>
          <w:szCs w:val="28"/>
          <w:lang w:bidi="ar-MA"/>
        </w:rPr>
        <w:t>Communiqué de presse</w:t>
      </w:r>
    </w:p>
    <w:p w14:paraId="3C725581" w14:textId="3519D1F2" w:rsidR="00266159" w:rsidRDefault="000D1E99" w:rsidP="0066567E">
      <w:pPr>
        <w:ind w:hanging="1134"/>
        <w:jc w:val="center"/>
        <w:rPr>
          <w:rFonts w:ascii="Times New Roman" w:hAnsi="Times New Roman" w:cs="Times New Roman"/>
          <w:b/>
          <w:bCs/>
          <w:sz w:val="28"/>
          <w:szCs w:val="28"/>
          <w:lang w:bidi="ar-MA"/>
        </w:rPr>
      </w:pPr>
      <w:r>
        <w:rPr>
          <w:rFonts w:ascii="Times New Roman" w:hAnsi="Times New Roman" w:cs="Times New Roman"/>
          <w:b/>
          <w:bCs/>
          <w:sz w:val="28"/>
          <w:szCs w:val="28"/>
          <w:lang w:bidi="ar-MA"/>
        </w:rPr>
        <w:t xml:space="preserve">     </w:t>
      </w:r>
      <w:r w:rsidR="00B21905">
        <w:rPr>
          <w:rFonts w:ascii="Times New Roman" w:hAnsi="Times New Roman" w:cs="Times New Roman"/>
          <w:b/>
          <w:bCs/>
          <w:sz w:val="28"/>
          <w:szCs w:val="28"/>
          <w:lang w:bidi="ar-MA"/>
        </w:rPr>
        <w:t>Les entreprises marocaines leaders d</w:t>
      </w:r>
      <w:r w:rsidR="008D41E3">
        <w:rPr>
          <w:rFonts w:ascii="Times New Roman" w:hAnsi="Times New Roman" w:cs="Times New Roman"/>
          <w:b/>
          <w:bCs/>
          <w:sz w:val="28"/>
          <w:szCs w:val="28"/>
          <w:lang w:bidi="ar-MA"/>
        </w:rPr>
        <w:t>u secteur TIC</w:t>
      </w:r>
      <w:r>
        <w:rPr>
          <w:rFonts w:ascii="Times New Roman" w:hAnsi="Times New Roman" w:cs="Times New Roman"/>
          <w:b/>
          <w:bCs/>
          <w:sz w:val="28"/>
          <w:szCs w:val="28"/>
          <w:lang w:bidi="ar-MA"/>
        </w:rPr>
        <w:t xml:space="preserve"> au Cameroun</w:t>
      </w:r>
    </w:p>
    <w:p w14:paraId="09470418" w14:textId="599C44FE" w:rsidR="00266159" w:rsidRPr="0066567E" w:rsidRDefault="00B21905" w:rsidP="00BD63E2">
      <w:pPr>
        <w:ind w:hanging="1134"/>
        <w:jc w:val="center"/>
        <w:rPr>
          <w:rFonts w:ascii="Times New Roman" w:hAnsi="Times New Roman" w:cs="Times New Roman"/>
          <w:b/>
          <w:bCs/>
          <w:sz w:val="28"/>
          <w:szCs w:val="28"/>
          <w:lang w:bidi="ar-MA"/>
        </w:rPr>
      </w:pPr>
      <w:r>
        <w:rPr>
          <w:rFonts w:ascii="Times New Roman" w:hAnsi="Times New Roman" w:cs="Times New Roman"/>
          <w:b/>
          <w:bCs/>
          <w:sz w:val="28"/>
          <w:szCs w:val="28"/>
          <w:lang w:bidi="ar-MA"/>
        </w:rPr>
        <w:t xml:space="preserve">Du </w:t>
      </w:r>
      <w:r w:rsidR="000D1E99">
        <w:rPr>
          <w:rFonts w:ascii="Times New Roman" w:hAnsi="Times New Roman" w:cs="Times New Roman"/>
          <w:b/>
          <w:bCs/>
          <w:sz w:val="28"/>
          <w:szCs w:val="28"/>
          <w:lang w:bidi="ar-MA"/>
        </w:rPr>
        <w:t>26 au 30 Avril 2016 à Douala</w:t>
      </w:r>
    </w:p>
    <w:p w14:paraId="5F85F6E4" w14:textId="669A171B" w:rsidR="001F7884" w:rsidRDefault="001F7884" w:rsidP="00212131">
      <w:pPr>
        <w:autoSpaceDE w:val="0"/>
        <w:autoSpaceDN w:val="0"/>
        <w:spacing w:line="360" w:lineRule="auto"/>
        <w:ind w:right="6"/>
        <w:jc w:val="both"/>
        <w:rPr>
          <w:rFonts w:ascii="Times New Roman" w:hAnsi="Times New Roman" w:cs="Times New Roman"/>
          <w:sz w:val="24"/>
          <w:szCs w:val="24"/>
          <w:lang w:bidi="ar-MA"/>
        </w:rPr>
      </w:pPr>
      <w:r>
        <w:rPr>
          <w:rFonts w:ascii="Times New Roman" w:hAnsi="Times New Roman" w:cs="Times New Roman"/>
          <w:sz w:val="24"/>
          <w:szCs w:val="24"/>
          <w:lang w:bidi="ar-MA"/>
        </w:rPr>
        <w:t>Une délégation de 8 entreprises marocaines opérant dans le secteur des Technologies de l’Information et de la Communication prennent part, du 26 au 30 Avril 2016 à Douala, à une mission de prospection « </w:t>
      </w:r>
      <w:proofErr w:type="spellStart"/>
      <w:r>
        <w:rPr>
          <w:rFonts w:ascii="Times New Roman" w:hAnsi="Times New Roman" w:cs="Times New Roman"/>
          <w:sz w:val="24"/>
          <w:szCs w:val="24"/>
          <w:lang w:bidi="ar-MA"/>
        </w:rPr>
        <w:t>BtoB</w:t>
      </w:r>
      <w:proofErr w:type="spellEnd"/>
      <w:r>
        <w:rPr>
          <w:rFonts w:ascii="Times New Roman" w:hAnsi="Times New Roman" w:cs="Times New Roman"/>
          <w:sz w:val="24"/>
          <w:szCs w:val="24"/>
          <w:lang w:bidi="ar-MA"/>
        </w:rPr>
        <w:t> », initiée par Mar</w:t>
      </w:r>
      <w:r w:rsidR="003B421E">
        <w:rPr>
          <w:rFonts w:ascii="Times New Roman" w:hAnsi="Times New Roman" w:cs="Times New Roman"/>
          <w:sz w:val="24"/>
          <w:szCs w:val="24"/>
          <w:lang w:bidi="ar-MA"/>
        </w:rPr>
        <w:t xml:space="preserve">oc Export en collaboration </w:t>
      </w:r>
      <w:r>
        <w:rPr>
          <w:rFonts w:ascii="Times New Roman" w:hAnsi="Times New Roman" w:cs="Times New Roman"/>
          <w:sz w:val="24"/>
          <w:szCs w:val="24"/>
          <w:lang w:bidi="ar-MA"/>
        </w:rPr>
        <w:t>avec l’ASTEC et l’APEBI.</w:t>
      </w:r>
    </w:p>
    <w:p w14:paraId="36DB94F6" w14:textId="590FA373" w:rsidR="00765784" w:rsidRPr="00323DBA" w:rsidRDefault="00E654CE" w:rsidP="00765784">
      <w:pPr>
        <w:spacing w:line="360" w:lineRule="auto"/>
        <w:jc w:val="both"/>
        <w:rPr>
          <w:rFonts w:ascii="Times New Roman" w:hAnsi="Times New Roman" w:cs="Times New Roman"/>
          <w:sz w:val="24"/>
          <w:szCs w:val="24"/>
          <w:lang w:bidi="ar-MA"/>
        </w:rPr>
      </w:pPr>
      <w:r>
        <w:rPr>
          <w:rFonts w:ascii="Times New Roman" w:hAnsi="Times New Roman" w:cs="Times New Roman"/>
          <w:sz w:val="24"/>
          <w:szCs w:val="24"/>
          <w:lang w:bidi="ar-MA"/>
        </w:rPr>
        <w:t>Cette mission a pour objectif le renforcement des échanges commerciaux Maroco-Camerounais d’une part, et d’autre part, l’identification de nouvelles opportunités pour le développement d’un partenariat gagnant-gagnant basé sur les complémentarités entre les entreprises marocaine</w:t>
      </w:r>
      <w:r w:rsidR="00E433E5">
        <w:rPr>
          <w:rFonts w:ascii="Times New Roman" w:hAnsi="Times New Roman" w:cs="Times New Roman"/>
          <w:sz w:val="24"/>
          <w:szCs w:val="24"/>
          <w:lang w:bidi="ar-MA"/>
        </w:rPr>
        <w:t>s et leurs homologues camerounaises</w:t>
      </w:r>
      <w:r>
        <w:rPr>
          <w:rFonts w:ascii="Times New Roman" w:hAnsi="Times New Roman" w:cs="Times New Roman"/>
          <w:sz w:val="24"/>
          <w:szCs w:val="24"/>
          <w:lang w:bidi="ar-MA"/>
        </w:rPr>
        <w:t>.</w:t>
      </w:r>
    </w:p>
    <w:p w14:paraId="619E6EE2" w14:textId="315D7001" w:rsidR="00B10F88" w:rsidRPr="00B10F88" w:rsidRDefault="008B729D" w:rsidP="005B0792">
      <w:pPr>
        <w:spacing w:line="360" w:lineRule="auto"/>
        <w:jc w:val="both"/>
        <w:rPr>
          <w:rFonts w:ascii="Times New Roman" w:hAnsi="Times New Roman" w:cs="Times New Roman"/>
          <w:sz w:val="24"/>
          <w:szCs w:val="24"/>
          <w:lang w:bidi="ar-MA"/>
        </w:rPr>
      </w:pPr>
      <w:r>
        <w:rPr>
          <w:rFonts w:ascii="Times New Roman" w:hAnsi="Times New Roman" w:cs="Times New Roman"/>
          <w:sz w:val="24"/>
          <w:szCs w:val="24"/>
          <w:lang w:bidi="ar-MA"/>
        </w:rPr>
        <w:t xml:space="preserve">Le secteur des Technologies de l’information et de la communication </w:t>
      </w:r>
      <w:r w:rsidR="001F7884">
        <w:rPr>
          <w:rFonts w:ascii="Times New Roman" w:hAnsi="Times New Roman" w:cs="Times New Roman"/>
          <w:sz w:val="24"/>
          <w:szCs w:val="24"/>
          <w:lang w:bidi="ar-MA"/>
        </w:rPr>
        <w:t xml:space="preserve">camerounais </w:t>
      </w:r>
      <w:r>
        <w:rPr>
          <w:rFonts w:ascii="Times New Roman" w:hAnsi="Times New Roman" w:cs="Times New Roman"/>
          <w:sz w:val="24"/>
          <w:szCs w:val="24"/>
          <w:lang w:bidi="ar-MA"/>
        </w:rPr>
        <w:t xml:space="preserve">a permis la création de plus de 6000 emplois directs et quelque 500 000 emplois indirects au cours des cinq dernières années, selon le Ministère des Postes Télécommunications (MINPOSTEL). </w:t>
      </w:r>
    </w:p>
    <w:p w14:paraId="5167BC63" w14:textId="3C2A586F" w:rsidR="00E654CE" w:rsidRDefault="00560789" w:rsidP="001F7884">
      <w:pPr>
        <w:spacing w:line="360" w:lineRule="auto"/>
        <w:jc w:val="both"/>
        <w:rPr>
          <w:rFonts w:ascii="Times New Roman" w:hAnsi="Times New Roman" w:cs="Times New Roman"/>
          <w:sz w:val="24"/>
          <w:szCs w:val="24"/>
          <w:lang w:bidi="ar-MA"/>
        </w:rPr>
      </w:pPr>
      <w:r>
        <w:rPr>
          <w:rFonts w:ascii="Times New Roman" w:hAnsi="Times New Roman" w:cs="Times New Roman"/>
          <w:sz w:val="24"/>
          <w:szCs w:val="24"/>
          <w:lang w:bidi="ar-MA"/>
        </w:rPr>
        <w:t>Par ailleurs,,</w:t>
      </w:r>
      <w:r w:rsidR="009872C9">
        <w:rPr>
          <w:rFonts w:ascii="Times New Roman" w:hAnsi="Times New Roman" w:cs="Times New Roman"/>
          <w:sz w:val="24"/>
          <w:szCs w:val="24"/>
          <w:lang w:bidi="ar-MA"/>
        </w:rPr>
        <w:t xml:space="preserve"> le gouvernement camerounais s’est fixé, entre autres objectifs stratégiques à l’horizon 2020 dans le domaine des TIC, de porter la télé-densité fixe à 45% et la télé-densité mobile à 65%, de faire passer le débit de transfert des données à 3800 mégabits/seconde (MB/s) et de multiplier par 50 le nombre d’emplois  directs et indirects. </w:t>
      </w:r>
    </w:p>
    <w:p w14:paraId="27642D5E" w14:textId="71420B9F" w:rsidR="00167334" w:rsidRDefault="00920855" w:rsidP="00F06AE7">
      <w:pPr>
        <w:spacing w:line="360" w:lineRule="auto"/>
        <w:jc w:val="both"/>
        <w:rPr>
          <w:rFonts w:ascii="Times New Roman" w:hAnsi="Times New Roman" w:cs="Times New Roman"/>
          <w:sz w:val="24"/>
          <w:szCs w:val="24"/>
          <w:lang w:bidi="ar-MA"/>
        </w:rPr>
      </w:pPr>
      <w:r w:rsidRPr="00920855">
        <w:rPr>
          <w:rFonts w:ascii="Times New Roman" w:hAnsi="Times New Roman" w:cs="Times New Roman"/>
          <w:sz w:val="24"/>
          <w:szCs w:val="24"/>
          <w:lang w:bidi="ar-MA"/>
        </w:rPr>
        <w:t xml:space="preserve">Conscient de cette importance, Maroc Export qui s’investit dans la conquête du marché africain et la promotion des échanges avec les pays du continent, réalise plusieurs missions d’hommes d’affaires en Afrique </w:t>
      </w:r>
      <w:r>
        <w:rPr>
          <w:rFonts w:ascii="Times New Roman" w:hAnsi="Times New Roman" w:cs="Times New Roman"/>
          <w:sz w:val="24"/>
          <w:szCs w:val="24"/>
          <w:lang w:bidi="ar-MA"/>
        </w:rPr>
        <w:t>s</w:t>
      </w:r>
      <w:r w:rsidR="00560789">
        <w:rPr>
          <w:rFonts w:ascii="Times New Roman" w:hAnsi="Times New Roman" w:cs="Times New Roman"/>
          <w:sz w:val="24"/>
          <w:szCs w:val="24"/>
          <w:lang w:bidi="ar-MA"/>
        </w:rPr>
        <w:t>ubsaharienne pour le secteur TIC</w:t>
      </w:r>
      <w:r>
        <w:rPr>
          <w:rFonts w:ascii="Times New Roman" w:hAnsi="Times New Roman" w:cs="Times New Roman"/>
          <w:sz w:val="24"/>
          <w:szCs w:val="24"/>
          <w:lang w:bidi="ar-MA"/>
        </w:rPr>
        <w:t xml:space="preserve">, notamment </w:t>
      </w:r>
      <w:r w:rsidR="00A41732">
        <w:rPr>
          <w:rFonts w:ascii="Times New Roman" w:hAnsi="Times New Roman" w:cs="Times New Roman"/>
          <w:sz w:val="24"/>
          <w:szCs w:val="24"/>
          <w:lang w:bidi="ar-MA"/>
        </w:rPr>
        <w:t xml:space="preserve">des missions </w:t>
      </w:r>
      <w:proofErr w:type="spellStart"/>
      <w:r w:rsidR="00A41732">
        <w:rPr>
          <w:rFonts w:ascii="Times New Roman" w:hAnsi="Times New Roman" w:cs="Times New Roman"/>
          <w:sz w:val="24"/>
          <w:szCs w:val="24"/>
          <w:lang w:bidi="ar-MA"/>
        </w:rPr>
        <w:t>BtoB</w:t>
      </w:r>
      <w:proofErr w:type="spellEnd"/>
      <w:r w:rsidR="00A41732">
        <w:rPr>
          <w:rFonts w:ascii="Times New Roman" w:hAnsi="Times New Roman" w:cs="Times New Roman"/>
          <w:sz w:val="24"/>
          <w:szCs w:val="24"/>
          <w:lang w:bidi="ar-MA"/>
        </w:rPr>
        <w:t xml:space="preserve"> relatives</w:t>
      </w:r>
      <w:r>
        <w:rPr>
          <w:rFonts w:ascii="Times New Roman" w:hAnsi="Times New Roman" w:cs="Times New Roman"/>
          <w:sz w:val="24"/>
          <w:szCs w:val="24"/>
          <w:lang w:bidi="ar-MA"/>
        </w:rPr>
        <w:t xml:space="preserve"> au concept 3*3</w:t>
      </w:r>
      <w:r w:rsidR="00AC0DDB">
        <w:rPr>
          <w:rFonts w:ascii="Times New Roman" w:hAnsi="Times New Roman" w:cs="Times New Roman"/>
          <w:sz w:val="24"/>
          <w:szCs w:val="24"/>
          <w:lang w:bidi="ar-MA"/>
        </w:rPr>
        <w:t xml:space="preserve">, </w:t>
      </w:r>
      <w:r w:rsidR="004503A0">
        <w:rPr>
          <w:rFonts w:ascii="Times New Roman" w:hAnsi="Times New Roman" w:cs="Times New Roman"/>
          <w:sz w:val="24"/>
          <w:szCs w:val="24"/>
          <w:lang w:bidi="ar-MA"/>
        </w:rPr>
        <w:t>(</w:t>
      </w:r>
      <w:r w:rsidR="00AC0DDB" w:rsidRPr="00AC0DDB">
        <w:rPr>
          <w:rFonts w:ascii="Times New Roman" w:hAnsi="Times New Roman" w:cs="Times New Roman"/>
          <w:sz w:val="24"/>
          <w:szCs w:val="24"/>
          <w:lang w:bidi="ar-MA"/>
        </w:rPr>
        <w:t>une série de visites économiques prévues 3 fois par an vers 3 marchés africains</w:t>
      </w:r>
      <w:r w:rsidR="004503A0">
        <w:rPr>
          <w:rFonts w:ascii="Times New Roman" w:hAnsi="Times New Roman" w:cs="Times New Roman"/>
          <w:sz w:val="24"/>
          <w:szCs w:val="24"/>
          <w:lang w:bidi="ar-MA"/>
        </w:rPr>
        <w:t xml:space="preserve">) au </w:t>
      </w:r>
      <w:r>
        <w:rPr>
          <w:rFonts w:ascii="Times New Roman" w:hAnsi="Times New Roman" w:cs="Times New Roman"/>
          <w:sz w:val="24"/>
          <w:szCs w:val="24"/>
          <w:lang w:bidi="ar-MA"/>
        </w:rPr>
        <w:t xml:space="preserve">Cameroun, </w:t>
      </w:r>
      <w:r w:rsidR="004503A0">
        <w:rPr>
          <w:rFonts w:ascii="Times New Roman" w:hAnsi="Times New Roman" w:cs="Times New Roman"/>
          <w:sz w:val="24"/>
          <w:szCs w:val="24"/>
          <w:lang w:bidi="ar-MA"/>
        </w:rPr>
        <w:t>Sénégal et au Gabon</w:t>
      </w:r>
      <w:r w:rsidR="00F06AE7">
        <w:rPr>
          <w:rFonts w:ascii="Times New Roman" w:hAnsi="Times New Roman" w:cs="Times New Roman"/>
          <w:sz w:val="24"/>
          <w:szCs w:val="24"/>
          <w:lang w:bidi="ar-MA"/>
        </w:rPr>
        <w:t xml:space="preserve">, </w:t>
      </w:r>
      <w:r w:rsidR="00F06AE7" w:rsidRPr="00F06AE7">
        <w:rPr>
          <w:rFonts w:ascii="Times New Roman" w:hAnsi="Times New Roman" w:cs="Times New Roman"/>
          <w:sz w:val="24"/>
          <w:szCs w:val="24"/>
          <w:lang w:bidi="ar-MA"/>
        </w:rPr>
        <w:t>ainsi que</w:t>
      </w:r>
      <w:r w:rsidR="00F06AE7">
        <w:rPr>
          <w:rFonts w:ascii="Times New Roman" w:hAnsi="Times New Roman" w:cs="Times New Roman"/>
          <w:sz w:val="24"/>
          <w:szCs w:val="24"/>
          <w:lang w:bidi="ar-MA"/>
        </w:rPr>
        <w:t xml:space="preserve"> </w:t>
      </w:r>
      <w:r w:rsidR="00F06AE7" w:rsidRPr="00F06AE7">
        <w:rPr>
          <w:rFonts w:ascii="Times New Roman" w:hAnsi="Times New Roman" w:cs="Times New Roman"/>
          <w:sz w:val="24"/>
          <w:szCs w:val="24"/>
          <w:lang w:bidi="ar-MA"/>
        </w:rPr>
        <w:t>des « </w:t>
      </w:r>
      <w:proofErr w:type="spellStart"/>
      <w:r w:rsidR="00F06AE7" w:rsidRPr="00F06AE7">
        <w:rPr>
          <w:rFonts w:ascii="Times New Roman" w:hAnsi="Times New Roman" w:cs="Times New Roman"/>
          <w:sz w:val="24"/>
          <w:szCs w:val="24"/>
          <w:lang w:bidi="ar-MA"/>
        </w:rPr>
        <w:t>I</w:t>
      </w:r>
      <w:r w:rsidR="00F06AE7">
        <w:rPr>
          <w:rFonts w:ascii="Times New Roman" w:hAnsi="Times New Roman" w:cs="Times New Roman"/>
          <w:sz w:val="24"/>
          <w:szCs w:val="24"/>
          <w:lang w:bidi="ar-MA"/>
        </w:rPr>
        <w:t>ncoming</w:t>
      </w:r>
      <w:proofErr w:type="spellEnd"/>
      <w:r w:rsidR="00F06AE7">
        <w:rPr>
          <w:rFonts w:ascii="Times New Roman" w:hAnsi="Times New Roman" w:cs="Times New Roman"/>
          <w:sz w:val="24"/>
          <w:szCs w:val="24"/>
          <w:lang w:bidi="ar-MA"/>
        </w:rPr>
        <w:t xml:space="preserve"> missions »</w:t>
      </w:r>
      <w:r>
        <w:rPr>
          <w:rFonts w:ascii="Times New Roman" w:hAnsi="Times New Roman" w:cs="Times New Roman"/>
          <w:sz w:val="24"/>
          <w:szCs w:val="24"/>
          <w:lang w:bidi="ar-MA"/>
        </w:rPr>
        <w:t>.</w:t>
      </w:r>
      <w:r w:rsidR="00167334">
        <w:rPr>
          <w:rFonts w:ascii="Times New Roman" w:hAnsi="Times New Roman" w:cs="Times New Roman"/>
          <w:sz w:val="24"/>
          <w:szCs w:val="24"/>
          <w:lang w:bidi="ar-MA"/>
        </w:rPr>
        <w:t xml:space="preserve"> </w:t>
      </w:r>
    </w:p>
    <w:p w14:paraId="6DDAEFBF" w14:textId="77777777" w:rsidR="00F61BC1" w:rsidRDefault="00F61BC1" w:rsidP="00F06AE7">
      <w:pPr>
        <w:spacing w:line="360" w:lineRule="auto"/>
        <w:jc w:val="both"/>
        <w:rPr>
          <w:rFonts w:ascii="Times New Roman" w:hAnsi="Times New Roman" w:cs="Times New Roman"/>
          <w:sz w:val="24"/>
          <w:szCs w:val="24"/>
          <w:lang w:bidi="ar-MA"/>
        </w:rPr>
      </w:pPr>
    </w:p>
    <w:p w14:paraId="7A436523" w14:textId="77777777" w:rsidR="00560789" w:rsidRDefault="00560789" w:rsidP="00212131">
      <w:pPr>
        <w:spacing w:line="360" w:lineRule="auto"/>
        <w:jc w:val="both"/>
        <w:rPr>
          <w:rFonts w:ascii="Times New Roman" w:hAnsi="Times New Roman" w:cs="Times New Roman"/>
          <w:sz w:val="24"/>
          <w:szCs w:val="24"/>
          <w:lang w:bidi="ar-MA"/>
        </w:rPr>
      </w:pPr>
    </w:p>
    <w:p w14:paraId="007F5B9D" w14:textId="08A10051" w:rsidR="00212131" w:rsidRPr="00433BC4" w:rsidRDefault="00212131" w:rsidP="00212131">
      <w:pPr>
        <w:spacing w:line="360" w:lineRule="auto"/>
        <w:jc w:val="both"/>
        <w:rPr>
          <w:rFonts w:ascii="Times New Roman" w:hAnsi="Times New Roman" w:cs="Times New Roman"/>
          <w:b/>
          <w:bCs/>
          <w:color w:val="C00000"/>
          <w:sz w:val="24"/>
          <w:szCs w:val="24"/>
          <w:lang w:bidi="ar-MA"/>
        </w:rPr>
      </w:pPr>
      <w:r w:rsidRPr="00433BC4">
        <w:rPr>
          <w:rFonts w:ascii="Times New Roman" w:hAnsi="Times New Roman" w:cs="Times New Roman"/>
          <w:b/>
          <w:bCs/>
          <w:color w:val="C00000"/>
          <w:sz w:val="24"/>
          <w:szCs w:val="24"/>
          <w:lang w:bidi="ar-MA"/>
        </w:rPr>
        <w:t xml:space="preserve">Sms </w:t>
      </w:r>
    </w:p>
    <w:p w14:paraId="103BC46E" w14:textId="5C656292" w:rsidR="00212131" w:rsidRPr="00212131" w:rsidRDefault="00212131" w:rsidP="00212131">
      <w:pPr>
        <w:spacing w:line="360" w:lineRule="auto"/>
        <w:jc w:val="both"/>
        <w:rPr>
          <w:rFonts w:ascii="Times New Roman" w:hAnsi="Times New Roman" w:cs="Times New Roman"/>
          <w:sz w:val="24"/>
          <w:szCs w:val="24"/>
          <w:lang w:bidi="ar-MA"/>
        </w:rPr>
      </w:pPr>
      <w:r w:rsidRPr="00212131">
        <w:rPr>
          <w:rFonts w:ascii="Times New Roman" w:hAnsi="Times New Roman" w:cs="Times New Roman"/>
          <w:sz w:val="24"/>
          <w:szCs w:val="24"/>
          <w:lang w:bidi="ar-MA"/>
        </w:rPr>
        <w:t>Une délégation de 8 entreprises marocaines opérant dans le secteur d</w:t>
      </w:r>
      <w:r>
        <w:rPr>
          <w:rFonts w:ascii="Times New Roman" w:hAnsi="Times New Roman" w:cs="Times New Roman"/>
          <w:sz w:val="24"/>
          <w:szCs w:val="24"/>
          <w:lang w:bidi="ar-MA"/>
        </w:rPr>
        <w:t>es TI</w:t>
      </w:r>
      <w:r w:rsidRPr="00212131">
        <w:rPr>
          <w:rFonts w:ascii="Times New Roman" w:hAnsi="Times New Roman" w:cs="Times New Roman"/>
          <w:sz w:val="24"/>
          <w:szCs w:val="24"/>
          <w:lang w:bidi="ar-MA"/>
        </w:rPr>
        <w:t>C prennent part, du 26 au 30 Avr</w:t>
      </w:r>
      <w:r>
        <w:rPr>
          <w:rFonts w:ascii="Times New Roman" w:hAnsi="Times New Roman" w:cs="Times New Roman"/>
          <w:sz w:val="24"/>
          <w:szCs w:val="24"/>
          <w:lang w:bidi="ar-MA"/>
        </w:rPr>
        <w:t xml:space="preserve">il 2016 à Douala, à une mission </w:t>
      </w:r>
      <w:proofErr w:type="spellStart"/>
      <w:r>
        <w:rPr>
          <w:rFonts w:ascii="Times New Roman" w:hAnsi="Times New Roman" w:cs="Times New Roman"/>
          <w:sz w:val="24"/>
          <w:szCs w:val="24"/>
          <w:lang w:bidi="ar-MA"/>
        </w:rPr>
        <w:t>BtoB</w:t>
      </w:r>
      <w:proofErr w:type="spellEnd"/>
      <w:r w:rsidRPr="00212131">
        <w:rPr>
          <w:rFonts w:ascii="Times New Roman" w:hAnsi="Times New Roman" w:cs="Times New Roman"/>
          <w:sz w:val="24"/>
          <w:szCs w:val="24"/>
          <w:lang w:bidi="ar-MA"/>
        </w:rPr>
        <w:t xml:space="preserve"> initiée par Maroc Export en collaboration avec l’ASTEC et l’APEBI.</w:t>
      </w:r>
    </w:p>
    <w:p w14:paraId="6A31DFAF" w14:textId="32DE0EA9" w:rsidR="00433BC4" w:rsidRDefault="00433BC4" w:rsidP="00433BC4">
      <w:pPr>
        <w:spacing w:line="360" w:lineRule="auto"/>
        <w:jc w:val="both"/>
        <w:rPr>
          <w:rFonts w:ascii="Times New Roman" w:hAnsi="Times New Roman" w:cs="Times New Roman"/>
          <w:sz w:val="24"/>
          <w:szCs w:val="24"/>
          <w:lang w:bidi="ar-MA"/>
        </w:rPr>
      </w:pPr>
      <w:r w:rsidRPr="00433BC4">
        <w:rPr>
          <w:rFonts w:ascii="Times New Roman" w:hAnsi="Times New Roman" w:cs="Times New Roman"/>
          <w:sz w:val="24"/>
          <w:szCs w:val="24"/>
          <w:lang w:bidi="ar-MA"/>
        </w:rPr>
        <w:t xml:space="preserve">Les participants marocains </w:t>
      </w:r>
      <w:r>
        <w:rPr>
          <w:rFonts w:ascii="Times New Roman" w:hAnsi="Times New Roman" w:cs="Times New Roman"/>
          <w:sz w:val="24"/>
          <w:szCs w:val="24"/>
          <w:lang w:bidi="ar-MA"/>
        </w:rPr>
        <w:t>ont pour</w:t>
      </w:r>
      <w:r w:rsidRPr="00433BC4">
        <w:rPr>
          <w:rFonts w:ascii="Times New Roman" w:hAnsi="Times New Roman" w:cs="Times New Roman"/>
          <w:sz w:val="24"/>
          <w:szCs w:val="24"/>
          <w:lang w:bidi="ar-MA"/>
        </w:rPr>
        <w:t xml:space="preserve"> challenge  de valoriser le secteur des TIC </w:t>
      </w:r>
      <w:r>
        <w:rPr>
          <w:rFonts w:ascii="Times New Roman" w:hAnsi="Times New Roman" w:cs="Times New Roman"/>
          <w:sz w:val="24"/>
          <w:szCs w:val="24"/>
          <w:lang w:bidi="ar-MA"/>
        </w:rPr>
        <w:t>afin</w:t>
      </w:r>
      <w:r w:rsidRPr="00433BC4">
        <w:rPr>
          <w:rFonts w:ascii="Times New Roman" w:hAnsi="Times New Roman" w:cs="Times New Roman"/>
          <w:sz w:val="24"/>
          <w:szCs w:val="24"/>
          <w:lang w:bidi="ar-MA"/>
        </w:rPr>
        <w:t xml:space="preserve"> de développer de nouvelles compétences en se positionnant  auprès d’acteurs majeurs dans le secteur des TIC</w:t>
      </w:r>
      <w:r>
        <w:rPr>
          <w:rFonts w:ascii="Times New Roman" w:hAnsi="Times New Roman" w:cs="Times New Roman"/>
          <w:sz w:val="24"/>
          <w:szCs w:val="24"/>
          <w:lang w:bidi="ar-MA"/>
        </w:rPr>
        <w:t xml:space="preserve"> au Cameroun</w:t>
      </w:r>
      <w:r w:rsidRPr="00433BC4">
        <w:rPr>
          <w:rFonts w:ascii="Times New Roman" w:hAnsi="Times New Roman" w:cs="Times New Roman"/>
          <w:sz w:val="24"/>
          <w:szCs w:val="24"/>
          <w:lang w:bidi="ar-MA"/>
        </w:rPr>
        <w:t>, afin de générer des opportunités d’affaires. En effet, cette mission a pour but d’aider les entreprises marocaines du secteur des TIC à rencontrer des partenaires et des clients potent</w:t>
      </w:r>
      <w:r>
        <w:rPr>
          <w:rFonts w:ascii="Times New Roman" w:hAnsi="Times New Roman" w:cs="Times New Roman"/>
          <w:sz w:val="24"/>
          <w:szCs w:val="24"/>
          <w:lang w:bidi="ar-MA"/>
        </w:rPr>
        <w:t>iels lors de rendez-vous ciblés et</w:t>
      </w:r>
      <w:r w:rsidRPr="00433BC4">
        <w:rPr>
          <w:rFonts w:ascii="Times New Roman" w:hAnsi="Times New Roman" w:cs="Times New Roman"/>
          <w:sz w:val="24"/>
          <w:szCs w:val="24"/>
          <w:lang w:bidi="ar-MA"/>
        </w:rPr>
        <w:t xml:space="preserve"> à mieux comprendre le marché et ses enjeux, et à valider l’offre de service marocaine  sur les deux marchés</w:t>
      </w:r>
    </w:p>
    <w:p w14:paraId="5A336EE6" w14:textId="77777777" w:rsidR="00433BC4" w:rsidRDefault="00433BC4" w:rsidP="00433BC4">
      <w:pPr>
        <w:spacing w:line="360" w:lineRule="auto"/>
        <w:jc w:val="both"/>
        <w:rPr>
          <w:rFonts w:ascii="Times New Roman" w:hAnsi="Times New Roman" w:cs="Times New Roman"/>
          <w:sz w:val="24"/>
          <w:szCs w:val="24"/>
          <w:lang w:bidi="ar-MA"/>
        </w:rPr>
      </w:pPr>
    </w:p>
    <w:p w14:paraId="11958C10" w14:textId="77777777" w:rsidR="00BC695E" w:rsidRPr="00167334" w:rsidRDefault="00BC695E" w:rsidP="00212131">
      <w:pPr>
        <w:spacing w:line="360" w:lineRule="auto"/>
        <w:jc w:val="both"/>
        <w:rPr>
          <w:rFonts w:ascii="Times New Roman" w:hAnsi="Times New Roman" w:cs="Times New Roman"/>
          <w:sz w:val="24"/>
          <w:szCs w:val="24"/>
          <w:lang w:bidi="ar-MA"/>
        </w:rPr>
      </w:pPr>
    </w:p>
    <w:sectPr w:rsidR="00BC695E" w:rsidRPr="00167334" w:rsidSect="00E3443B">
      <w:headerReference w:type="default" r:id="rId9"/>
      <w:footerReference w:type="default" r:id="rId10"/>
      <w:pgSz w:w="11906" w:h="16838"/>
      <w:pgMar w:top="0" w:right="1558"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75766" w14:textId="77777777" w:rsidR="003550BA" w:rsidRDefault="003550BA" w:rsidP="002A5A1A">
      <w:pPr>
        <w:spacing w:after="0" w:line="240" w:lineRule="auto"/>
      </w:pPr>
      <w:r>
        <w:separator/>
      </w:r>
    </w:p>
  </w:endnote>
  <w:endnote w:type="continuationSeparator" w:id="0">
    <w:p w14:paraId="22C776CD" w14:textId="77777777" w:rsidR="003550BA" w:rsidRDefault="003550BA" w:rsidP="002A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1A6AD" w14:textId="77777777" w:rsidR="00347F01" w:rsidRDefault="00347F01" w:rsidP="002A5A1A">
    <w:pPr>
      <w:pStyle w:val="Pieddepage"/>
      <w:ind w:hanging="1134"/>
    </w:pPr>
    <w:r>
      <w:rPr>
        <w:noProof/>
        <w:lang w:eastAsia="fr-FR"/>
      </w:rPr>
      <w:drawing>
        <wp:inline distT="0" distB="0" distL="0" distR="0" wp14:anchorId="694067D1" wp14:editId="66DBAAB2">
          <wp:extent cx="7143750" cy="851714"/>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maroc ex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0" cy="85171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F48AC" w14:textId="77777777" w:rsidR="003550BA" w:rsidRDefault="003550BA" w:rsidP="002A5A1A">
      <w:pPr>
        <w:spacing w:after="0" w:line="240" w:lineRule="auto"/>
      </w:pPr>
      <w:r>
        <w:separator/>
      </w:r>
    </w:p>
  </w:footnote>
  <w:footnote w:type="continuationSeparator" w:id="0">
    <w:p w14:paraId="40C557AA" w14:textId="77777777" w:rsidR="003550BA" w:rsidRDefault="003550BA" w:rsidP="002A5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B7C4" w14:textId="5BDE6C9C" w:rsidR="00347F01" w:rsidRDefault="00347F01" w:rsidP="002A5A1A">
    <w:pPr>
      <w:pStyle w:val="En-tte"/>
      <w:ind w:hanging="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675D6"/>
    <w:multiLevelType w:val="hybridMultilevel"/>
    <w:tmpl w:val="E692EE76"/>
    <w:lvl w:ilvl="0" w:tplc="3880EF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1375BE"/>
    <w:multiLevelType w:val="hybridMultilevel"/>
    <w:tmpl w:val="AB9C2F3E"/>
    <w:lvl w:ilvl="0" w:tplc="E3363B6C">
      <w:start w:val="1"/>
      <w:numFmt w:val="bullet"/>
      <w:lvlText w:val=""/>
      <w:lvlJc w:val="left"/>
      <w:pPr>
        <w:tabs>
          <w:tab w:val="num" w:pos="720"/>
        </w:tabs>
        <w:ind w:left="720" w:hanging="360"/>
      </w:pPr>
      <w:rPr>
        <w:rFonts w:ascii="Wingdings" w:hAnsi="Wingdings" w:hint="default"/>
      </w:rPr>
    </w:lvl>
    <w:lvl w:ilvl="1" w:tplc="EF6EF6A8" w:tentative="1">
      <w:start w:val="1"/>
      <w:numFmt w:val="bullet"/>
      <w:lvlText w:val=""/>
      <w:lvlJc w:val="left"/>
      <w:pPr>
        <w:tabs>
          <w:tab w:val="num" w:pos="1440"/>
        </w:tabs>
        <w:ind w:left="1440" w:hanging="360"/>
      </w:pPr>
      <w:rPr>
        <w:rFonts w:ascii="Wingdings" w:hAnsi="Wingdings" w:hint="default"/>
      </w:rPr>
    </w:lvl>
    <w:lvl w:ilvl="2" w:tplc="12209A9A" w:tentative="1">
      <w:start w:val="1"/>
      <w:numFmt w:val="bullet"/>
      <w:lvlText w:val=""/>
      <w:lvlJc w:val="left"/>
      <w:pPr>
        <w:tabs>
          <w:tab w:val="num" w:pos="2160"/>
        </w:tabs>
        <w:ind w:left="2160" w:hanging="360"/>
      </w:pPr>
      <w:rPr>
        <w:rFonts w:ascii="Wingdings" w:hAnsi="Wingdings" w:hint="default"/>
      </w:rPr>
    </w:lvl>
    <w:lvl w:ilvl="3" w:tplc="A64C2EDE" w:tentative="1">
      <w:start w:val="1"/>
      <w:numFmt w:val="bullet"/>
      <w:lvlText w:val=""/>
      <w:lvlJc w:val="left"/>
      <w:pPr>
        <w:tabs>
          <w:tab w:val="num" w:pos="2880"/>
        </w:tabs>
        <w:ind w:left="2880" w:hanging="360"/>
      </w:pPr>
      <w:rPr>
        <w:rFonts w:ascii="Wingdings" w:hAnsi="Wingdings" w:hint="default"/>
      </w:rPr>
    </w:lvl>
    <w:lvl w:ilvl="4" w:tplc="8532597C" w:tentative="1">
      <w:start w:val="1"/>
      <w:numFmt w:val="bullet"/>
      <w:lvlText w:val=""/>
      <w:lvlJc w:val="left"/>
      <w:pPr>
        <w:tabs>
          <w:tab w:val="num" w:pos="3600"/>
        </w:tabs>
        <w:ind w:left="3600" w:hanging="360"/>
      </w:pPr>
      <w:rPr>
        <w:rFonts w:ascii="Wingdings" w:hAnsi="Wingdings" w:hint="default"/>
      </w:rPr>
    </w:lvl>
    <w:lvl w:ilvl="5" w:tplc="5E484B82" w:tentative="1">
      <w:start w:val="1"/>
      <w:numFmt w:val="bullet"/>
      <w:lvlText w:val=""/>
      <w:lvlJc w:val="left"/>
      <w:pPr>
        <w:tabs>
          <w:tab w:val="num" w:pos="4320"/>
        </w:tabs>
        <w:ind w:left="4320" w:hanging="360"/>
      </w:pPr>
      <w:rPr>
        <w:rFonts w:ascii="Wingdings" w:hAnsi="Wingdings" w:hint="default"/>
      </w:rPr>
    </w:lvl>
    <w:lvl w:ilvl="6" w:tplc="4194266A" w:tentative="1">
      <w:start w:val="1"/>
      <w:numFmt w:val="bullet"/>
      <w:lvlText w:val=""/>
      <w:lvlJc w:val="left"/>
      <w:pPr>
        <w:tabs>
          <w:tab w:val="num" w:pos="5040"/>
        </w:tabs>
        <w:ind w:left="5040" w:hanging="360"/>
      </w:pPr>
      <w:rPr>
        <w:rFonts w:ascii="Wingdings" w:hAnsi="Wingdings" w:hint="default"/>
      </w:rPr>
    </w:lvl>
    <w:lvl w:ilvl="7" w:tplc="FCFE69F2" w:tentative="1">
      <w:start w:val="1"/>
      <w:numFmt w:val="bullet"/>
      <w:lvlText w:val=""/>
      <w:lvlJc w:val="left"/>
      <w:pPr>
        <w:tabs>
          <w:tab w:val="num" w:pos="5760"/>
        </w:tabs>
        <w:ind w:left="5760" w:hanging="360"/>
      </w:pPr>
      <w:rPr>
        <w:rFonts w:ascii="Wingdings" w:hAnsi="Wingdings" w:hint="default"/>
      </w:rPr>
    </w:lvl>
    <w:lvl w:ilvl="8" w:tplc="E05607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1A"/>
    <w:rsid w:val="00055DE7"/>
    <w:rsid w:val="00060325"/>
    <w:rsid w:val="00070B75"/>
    <w:rsid w:val="00070E23"/>
    <w:rsid w:val="000A56EC"/>
    <w:rsid w:val="000B6BA3"/>
    <w:rsid w:val="000D1E99"/>
    <w:rsid w:val="000D3EFC"/>
    <w:rsid w:val="000E16C7"/>
    <w:rsid w:val="0014172D"/>
    <w:rsid w:val="00145830"/>
    <w:rsid w:val="0016111E"/>
    <w:rsid w:val="00167334"/>
    <w:rsid w:val="00192464"/>
    <w:rsid w:val="001C167A"/>
    <w:rsid w:val="001D68F6"/>
    <w:rsid w:val="001F4A2C"/>
    <w:rsid w:val="001F7884"/>
    <w:rsid w:val="0020687B"/>
    <w:rsid w:val="00212131"/>
    <w:rsid w:val="00212F2A"/>
    <w:rsid w:val="00220F5E"/>
    <w:rsid w:val="00266159"/>
    <w:rsid w:val="002670CE"/>
    <w:rsid w:val="00296976"/>
    <w:rsid w:val="002A5A1A"/>
    <w:rsid w:val="002C1A7F"/>
    <w:rsid w:val="00301102"/>
    <w:rsid w:val="00323DBA"/>
    <w:rsid w:val="00341E79"/>
    <w:rsid w:val="00347F01"/>
    <w:rsid w:val="003550BA"/>
    <w:rsid w:val="00360CCB"/>
    <w:rsid w:val="003B421E"/>
    <w:rsid w:val="003B53F1"/>
    <w:rsid w:val="003D6D69"/>
    <w:rsid w:val="003F058F"/>
    <w:rsid w:val="00421D4D"/>
    <w:rsid w:val="00430C06"/>
    <w:rsid w:val="00433BC4"/>
    <w:rsid w:val="004503A0"/>
    <w:rsid w:val="0049437D"/>
    <w:rsid w:val="004A5EB2"/>
    <w:rsid w:val="004E49E1"/>
    <w:rsid w:val="00560789"/>
    <w:rsid w:val="00577DFD"/>
    <w:rsid w:val="005803E0"/>
    <w:rsid w:val="005822DA"/>
    <w:rsid w:val="005B0792"/>
    <w:rsid w:val="005D1934"/>
    <w:rsid w:val="005E1B91"/>
    <w:rsid w:val="005F2275"/>
    <w:rsid w:val="00653851"/>
    <w:rsid w:val="00655033"/>
    <w:rsid w:val="00663924"/>
    <w:rsid w:val="00664A3B"/>
    <w:rsid w:val="0066567E"/>
    <w:rsid w:val="00686DAC"/>
    <w:rsid w:val="006B2923"/>
    <w:rsid w:val="006B66B5"/>
    <w:rsid w:val="006D4C2A"/>
    <w:rsid w:val="006E5DA4"/>
    <w:rsid w:val="0073421C"/>
    <w:rsid w:val="00745F7C"/>
    <w:rsid w:val="00765784"/>
    <w:rsid w:val="00767189"/>
    <w:rsid w:val="007F5FE9"/>
    <w:rsid w:val="00822065"/>
    <w:rsid w:val="00832834"/>
    <w:rsid w:val="008457EB"/>
    <w:rsid w:val="008703CF"/>
    <w:rsid w:val="008B1EAB"/>
    <w:rsid w:val="008B4555"/>
    <w:rsid w:val="008B729D"/>
    <w:rsid w:val="008C1A1E"/>
    <w:rsid w:val="008D41E3"/>
    <w:rsid w:val="008D558D"/>
    <w:rsid w:val="008E2557"/>
    <w:rsid w:val="00920855"/>
    <w:rsid w:val="00942ADF"/>
    <w:rsid w:val="00955C86"/>
    <w:rsid w:val="00964760"/>
    <w:rsid w:val="00975451"/>
    <w:rsid w:val="009872C9"/>
    <w:rsid w:val="00995A5A"/>
    <w:rsid w:val="009C5A7E"/>
    <w:rsid w:val="009F274B"/>
    <w:rsid w:val="00A14457"/>
    <w:rsid w:val="00A237D3"/>
    <w:rsid w:val="00A40E82"/>
    <w:rsid w:val="00A41732"/>
    <w:rsid w:val="00A433B1"/>
    <w:rsid w:val="00A558B1"/>
    <w:rsid w:val="00A75659"/>
    <w:rsid w:val="00A87466"/>
    <w:rsid w:val="00AC0446"/>
    <w:rsid w:val="00AC0DDB"/>
    <w:rsid w:val="00AC4A8B"/>
    <w:rsid w:val="00AC675E"/>
    <w:rsid w:val="00AE5B12"/>
    <w:rsid w:val="00AE6E36"/>
    <w:rsid w:val="00AF05F1"/>
    <w:rsid w:val="00AF4C19"/>
    <w:rsid w:val="00B10F88"/>
    <w:rsid w:val="00B21905"/>
    <w:rsid w:val="00B270C8"/>
    <w:rsid w:val="00B4081A"/>
    <w:rsid w:val="00B43B78"/>
    <w:rsid w:val="00B52B57"/>
    <w:rsid w:val="00B62AE8"/>
    <w:rsid w:val="00B72FF2"/>
    <w:rsid w:val="00B824FE"/>
    <w:rsid w:val="00BA5FF3"/>
    <w:rsid w:val="00BC695E"/>
    <w:rsid w:val="00BD0C20"/>
    <w:rsid w:val="00BD43CC"/>
    <w:rsid w:val="00BD63E2"/>
    <w:rsid w:val="00BF475D"/>
    <w:rsid w:val="00C31DE6"/>
    <w:rsid w:val="00C627CF"/>
    <w:rsid w:val="00C73F52"/>
    <w:rsid w:val="00C91BEE"/>
    <w:rsid w:val="00CD4FA1"/>
    <w:rsid w:val="00D508C9"/>
    <w:rsid w:val="00D525EA"/>
    <w:rsid w:val="00D85B1C"/>
    <w:rsid w:val="00DD0171"/>
    <w:rsid w:val="00E07705"/>
    <w:rsid w:val="00E1393A"/>
    <w:rsid w:val="00E33AD4"/>
    <w:rsid w:val="00E3443B"/>
    <w:rsid w:val="00E40680"/>
    <w:rsid w:val="00E433E5"/>
    <w:rsid w:val="00E511F9"/>
    <w:rsid w:val="00E654CE"/>
    <w:rsid w:val="00EA30DA"/>
    <w:rsid w:val="00EB3BC8"/>
    <w:rsid w:val="00ED5C7A"/>
    <w:rsid w:val="00F06AE7"/>
    <w:rsid w:val="00F61BC1"/>
    <w:rsid w:val="00F64A9C"/>
    <w:rsid w:val="00FB3952"/>
    <w:rsid w:val="00FB6681"/>
    <w:rsid w:val="00FC048A"/>
    <w:rsid w:val="00FC0DB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D7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C4A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A1A"/>
    <w:pPr>
      <w:tabs>
        <w:tab w:val="center" w:pos="4536"/>
        <w:tab w:val="right" w:pos="9072"/>
      </w:tabs>
      <w:spacing w:after="0" w:line="240" w:lineRule="auto"/>
    </w:pPr>
  </w:style>
  <w:style w:type="character" w:customStyle="1" w:styleId="En-tteCar">
    <w:name w:val="En-tête Car"/>
    <w:basedOn w:val="Policepardfaut"/>
    <w:link w:val="En-tte"/>
    <w:uiPriority w:val="99"/>
    <w:rsid w:val="002A5A1A"/>
  </w:style>
  <w:style w:type="paragraph" w:styleId="Pieddepage">
    <w:name w:val="footer"/>
    <w:basedOn w:val="Normal"/>
    <w:link w:val="PieddepageCar"/>
    <w:uiPriority w:val="99"/>
    <w:unhideWhenUsed/>
    <w:rsid w:val="002A5A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A1A"/>
  </w:style>
  <w:style w:type="paragraph" w:styleId="Textedebulles">
    <w:name w:val="Balloon Text"/>
    <w:basedOn w:val="Normal"/>
    <w:link w:val="TextedebullesCar"/>
    <w:uiPriority w:val="99"/>
    <w:semiHidden/>
    <w:unhideWhenUsed/>
    <w:rsid w:val="002A5A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A1A"/>
    <w:rPr>
      <w:rFonts w:ascii="Tahoma" w:hAnsi="Tahoma" w:cs="Tahoma"/>
      <w:sz w:val="16"/>
      <w:szCs w:val="16"/>
    </w:rPr>
  </w:style>
  <w:style w:type="paragraph" w:styleId="Paragraphedeliste">
    <w:name w:val="List Paragraph"/>
    <w:basedOn w:val="Normal"/>
    <w:uiPriority w:val="34"/>
    <w:qFormat/>
    <w:rsid w:val="00212F2A"/>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C4A8B"/>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AC4A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C4A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A1A"/>
    <w:pPr>
      <w:tabs>
        <w:tab w:val="center" w:pos="4536"/>
        <w:tab w:val="right" w:pos="9072"/>
      </w:tabs>
      <w:spacing w:after="0" w:line="240" w:lineRule="auto"/>
    </w:pPr>
  </w:style>
  <w:style w:type="character" w:customStyle="1" w:styleId="En-tteCar">
    <w:name w:val="En-tête Car"/>
    <w:basedOn w:val="Policepardfaut"/>
    <w:link w:val="En-tte"/>
    <w:uiPriority w:val="99"/>
    <w:rsid w:val="002A5A1A"/>
  </w:style>
  <w:style w:type="paragraph" w:styleId="Pieddepage">
    <w:name w:val="footer"/>
    <w:basedOn w:val="Normal"/>
    <w:link w:val="PieddepageCar"/>
    <w:uiPriority w:val="99"/>
    <w:unhideWhenUsed/>
    <w:rsid w:val="002A5A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A1A"/>
  </w:style>
  <w:style w:type="paragraph" w:styleId="Textedebulles">
    <w:name w:val="Balloon Text"/>
    <w:basedOn w:val="Normal"/>
    <w:link w:val="TextedebullesCar"/>
    <w:uiPriority w:val="99"/>
    <w:semiHidden/>
    <w:unhideWhenUsed/>
    <w:rsid w:val="002A5A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A1A"/>
    <w:rPr>
      <w:rFonts w:ascii="Tahoma" w:hAnsi="Tahoma" w:cs="Tahoma"/>
      <w:sz w:val="16"/>
      <w:szCs w:val="16"/>
    </w:rPr>
  </w:style>
  <w:style w:type="paragraph" w:styleId="Paragraphedeliste">
    <w:name w:val="List Paragraph"/>
    <w:basedOn w:val="Normal"/>
    <w:uiPriority w:val="34"/>
    <w:qFormat/>
    <w:rsid w:val="00212F2A"/>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C4A8B"/>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AC4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9650">
      <w:bodyDiv w:val="1"/>
      <w:marLeft w:val="0"/>
      <w:marRight w:val="0"/>
      <w:marTop w:val="0"/>
      <w:marBottom w:val="0"/>
      <w:divBdr>
        <w:top w:val="none" w:sz="0" w:space="0" w:color="auto"/>
        <w:left w:val="none" w:sz="0" w:space="0" w:color="auto"/>
        <w:bottom w:val="none" w:sz="0" w:space="0" w:color="auto"/>
        <w:right w:val="none" w:sz="0" w:space="0" w:color="auto"/>
      </w:divBdr>
    </w:div>
    <w:div w:id="767772479">
      <w:bodyDiv w:val="1"/>
      <w:marLeft w:val="0"/>
      <w:marRight w:val="0"/>
      <w:marTop w:val="0"/>
      <w:marBottom w:val="0"/>
      <w:divBdr>
        <w:top w:val="none" w:sz="0" w:space="0" w:color="auto"/>
        <w:left w:val="none" w:sz="0" w:space="0" w:color="auto"/>
        <w:bottom w:val="none" w:sz="0" w:space="0" w:color="auto"/>
        <w:right w:val="none" w:sz="0" w:space="0" w:color="auto"/>
      </w:divBdr>
    </w:div>
    <w:div w:id="903610949">
      <w:bodyDiv w:val="1"/>
      <w:marLeft w:val="0"/>
      <w:marRight w:val="0"/>
      <w:marTop w:val="0"/>
      <w:marBottom w:val="0"/>
      <w:divBdr>
        <w:top w:val="none" w:sz="0" w:space="0" w:color="auto"/>
        <w:left w:val="none" w:sz="0" w:space="0" w:color="auto"/>
        <w:bottom w:val="none" w:sz="0" w:space="0" w:color="auto"/>
        <w:right w:val="none" w:sz="0" w:space="0" w:color="auto"/>
      </w:divBdr>
    </w:div>
    <w:div w:id="1450121200">
      <w:bodyDiv w:val="1"/>
      <w:marLeft w:val="0"/>
      <w:marRight w:val="0"/>
      <w:marTop w:val="0"/>
      <w:marBottom w:val="0"/>
      <w:divBdr>
        <w:top w:val="none" w:sz="0" w:space="0" w:color="auto"/>
        <w:left w:val="none" w:sz="0" w:space="0" w:color="auto"/>
        <w:bottom w:val="none" w:sz="0" w:space="0" w:color="auto"/>
        <w:right w:val="none" w:sz="0" w:space="0" w:color="auto"/>
      </w:divBdr>
    </w:div>
    <w:div w:id="1469392406">
      <w:bodyDiv w:val="1"/>
      <w:marLeft w:val="0"/>
      <w:marRight w:val="0"/>
      <w:marTop w:val="0"/>
      <w:marBottom w:val="0"/>
      <w:divBdr>
        <w:top w:val="none" w:sz="0" w:space="0" w:color="auto"/>
        <w:left w:val="none" w:sz="0" w:space="0" w:color="auto"/>
        <w:bottom w:val="none" w:sz="0" w:space="0" w:color="auto"/>
        <w:right w:val="none" w:sz="0" w:space="0" w:color="auto"/>
      </w:divBdr>
      <w:divsChild>
        <w:div w:id="747506524">
          <w:marLeft w:val="0"/>
          <w:marRight w:val="0"/>
          <w:marTop w:val="0"/>
          <w:marBottom w:val="0"/>
          <w:divBdr>
            <w:top w:val="none" w:sz="0" w:space="0" w:color="auto"/>
            <w:left w:val="none" w:sz="0" w:space="0" w:color="auto"/>
            <w:bottom w:val="none" w:sz="0" w:space="0" w:color="auto"/>
            <w:right w:val="none" w:sz="0" w:space="0" w:color="auto"/>
          </w:divBdr>
          <w:divsChild>
            <w:div w:id="13296021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608274">
      <w:bodyDiv w:val="1"/>
      <w:marLeft w:val="0"/>
      <w:marRight w:val="0"/>
      <w:marTop w:val="0"/>
      <w:marBottom w:val="0"/>
      <w:divBdr>
        <w:top w:val="none" w:sz="0" w:space="0" w:color="auto"/>
        <w:left w:val="none" w:sz="0" w:space="0" w:color="auto"/>
        <w:bottom w:val="none" w:sz="0" w:space="0" w:color="auto"/>
        <w:right w:val="none" w:sz="0" w:space="0" w:color="auto"/>
      </w:divBdr>
      <w:divsChild>
        <w:div w:id="774330153">
          <w:marLeft w:val="0"/>
          <w:marRight w:val="0"/>
          <w:marTop w:val="0"/>
          <w:marBottom w:val="0"/>
          <w:divBdr>
            <w:top w:val="none" w:sz="0" w:space="0" w:color="auto"/>
            <w:left w:val="none" w:sz="0" w:space="0" w:color="auto"/>
            <w:bottom w:val="none" w:sz="0" w:space="0" w:color="auto"/>
            <w:right w:val="none" w:sz="0" w:space="0" w:color="auto"/>
          </w:divBdr>
          <w:divsChild>
            <w:div w:id="1194170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2150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Chaimaa BOURASS</dc:creator>
  <cp:lastModifiedBy>map</cp:lastModifiedBy>
  <cp:revision>2</cp:revision>
  <cp:lastPrinted>2016-04-13T12:31:00Z</cp:lastPrinted>
  <dcterms:created xsi:type="dcterms:W3CDTF">2016-04-27T14:14:00Z</dcterms:created>
  <dcterms:modified xsi:type="dcterms:W3CDTF">2016-04-27T14:14:00Z</dcterms:modified>
</cp:coreProperties>
</file>