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BD" w:rsidRPr="00576543" w:rsidRDefault="00505DBD" w:rsidP="00576543">
      <w:pPr>
        <w:pStyle w:val="Paragraphedeliste"/>
        <w:spacing w:after="0" w:line="240" w:lineRule="auto"/>
        <w:ind w:left="0" w:firstLine="567"/>
        <w:jc w:val="center"/>
        <w:rPr>
          <w:rFonts w:ascii="Times New Roman" w:hAnsi="Times New Roman" w:cs="Times New Roman"/>
          <w:b/>
          <w:bCs/>
          <w:sz w:val="24"/>
          <w:szCs w:val="24"/>
        </w:rPr>
      </w:pPr>
      <w:r w:rsidRPr="00576543">
        <w:rPr>
          <w:rFonts w:ascii="Times New Roman" w:hAnsi="Times New Roman" w:cs="Times New Roman"/>
          <w:b/>
          <w:bCs/>
          <w:sz w:val="24"/>
          <w:szCs w:val="24"/>
        </w:rPr>
        <w:t>Atelier de formation</w:t>
      </w:r>
    </w:p>
    <w:p w:rsidR="00505DBD" w:rsidRPr="00576543" w:rsidRDefault="00505DBD" w:rsidP="00576543">
      <w:pPr>
        <w:pStyle w:val="Paragraphedeliste"/>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GoBack"/>
      <w:bookmarkEnd w:id="0"/>
      <w:r w:rsidR="0096502D">
        <w:rPr>
          <w:rFonts w:ascii="Times New Roman" w:hAnsi="Times New Roman" w:cs="Times New Roman"/>
          <w:b/>
          <w:bCs/>
          <w:sz w:val="24"/>
          <w:szCs w:val="24"/>
        </w:rPr>
        <w:t>Sur</w:t>
      </w:r>
      <w:r>
        <w:rPr>
          <w:rFonts w:ascii="Times New Roman" w:hAnsi="Times New Roman" w:cs="Times New Roman"/>
          <w:b/>
          <w:bCs/>
          <w:sz w:val="24"/>
          <w:szCs w:val="24"/>
        </w:rPr>
        <w:t xml:space="preserve"> </w:t>
      </w:r>
      <w:r w:rsidRPr="00576543">
        <w:rPr>
          <w:rFonts w:ascii="Times New Roman" w:hAnsi="Times New Roman" w:cs="Times New Roman"/>
          <w:b/>
          <w:bCs/>
          <w:sz w:val="24"/>
          <w:szCs w:val="24"/>
        </w:rPr>
        <w:t xml:space="preserve"> </w:t>
      </w:r>
    </w:p>
    <w:p w:rsidR="00505DBD" w:rsidRPr="00576543" w:rsidRDefault="00505DBD" w:rsidP="00576543">
      <w:pPr>
        <w:pStyle w:val="Paragraphedeliste"/>
        <w:spacing w:after="0" w:line="240" w:lineRule="auto"/>
        <w:ind w:left="0" w:firstLine="567"/>
        <w:jc w:val="center"/>
        <w:rPr>
          <w:rFonts w:ascii="Times New Roman" w:hAnsi="Times New Roman" w:cs="Times New Roman"/>
          <w:b/>
          <w:bCs/>
          <w:sz w:val="24"/>
          <w:szCs w:val="24"/>
        </w:rPr>
      </w:pPr>
      <w:r w:rsidRPr="00576543">
        <w:rPr>
          <w:rFonts w:ascii="Times New Roman" w:hAnsi="Times New Roman" w:cs="Times New Roman"/>
          <w:b/>
          <w:bCs/>
          <w:sz w:val="24"/>
          <w:szCs w:val="24"/>
        </w:rPr>
        <w:t>« Médiation et Résolution des Conflits avec une perspective de Genre »</w:t>
      </w:r>
    </w:p>
    <w:p w:rsidR="00505DBD" w:rsidRPr="00576543" w:rsidRDefault="00505DBD" w:rsidP="00576543">
      <w:pPr>
        <w:pStyle w:val="Paragraphedeliste"/>
        <w:spacing w:after="0" w:line="240" w:lineRule="auto"/>
        <w:ind w:left="0" w:firstLine="567"/>
        <w:jc w:val="center"/>
        <w:rPr>
          <w:rFonts w:ascii="Times New Roman" w:hAnsi="Times New Roman" w:cs="Times New Roman"/>
          <w:b/>
          <w:bCs/>
          <w:sz w:val="24"/>
          <w:szCs w:val="24"/>
        </w:rPr>
      </w:pPr>
      <w:r w:rsidRPr="00576543">
        <w:rPr>
          <w:rFonts w:ascii="Times New Roman" w:hAnsi="Times New Roman" w:cs="Times New Roman"/>
          <w:b/>
          <w:bCs/>
          <w:sz w:val="24"/>
          <w:szCs w:val="24"/>
        </w:rPr>
        <w:t>Rabat, du 19 au 23 octobre 2014.</w:t>
      </w:r>
    </w:p>
    <w:p w:rsidR="0096502D" w:rsidRDefault="0096502D" w:rsidP="00BF5729">
      <w:pPr>
        <w:pStyle w:val="Paragraphedeliste"/>
        <w:spacing w:after="0" w:line="240" w:lineRule="auto"/>
        <w:ind w:left="0" w:firstLine="567"/>
        <w:jc w:val="center"/>
        <w:rPr>
          <w:rFonts w:ascii="Times New Roman" w:hAnsi="Times New Roman" w:cs="Times New Roman"/>
          <w:b/>
          <w:bCs/>
          <w:sz w:val="28"/>
          <w:szCs w:val="28"/>
        </w:rPr>
      </w:pPr>
    </w:p>
    <w:p w:rsidR="00505DBD" w:rsidRPr="00576543" w:rsidRDefault="00505DBD" w:rsidP="00BF5729">
      <w:pPr>
        <w:pStyle w:val="Paragraphedeliste"/>
        <w:spacing w:after="0" w:line="240" w:lineRule="auto"/>
        <w:ind w:left="0" w:firstLine="567"/>
        <w:jc w:val="center"/>
        <w:rPr>
          <w:rFonts w:ascii="Times New Roman" w:hAnsi="Times New Roman" w:cs="Times New Roman"/>
          <w:b/>
          <w:bCs/>
          <w:sz w:val="28"/>
          <w:szCs w:val="28"/>
        </w:rPr>
      </w:pPr>
      <w:r w:rsidRPr="00576543">
        <w:rPr>
          <w:rFonts w:ascii="Times New Roman" w:hAnsi="Times New Roman" w:cs="Times New Roman"/>
          <w:b/>
          <w:bCs/>
          <w:sz w:val="28"/>
          <w:szCs w:val="28"/>
        </w:rPr>
        <w:t>Communiqué conjoint</w:t>
      </w:r>
    </w:p>
    <w:p w:rsidR="00505DBD" w:rsidRPr="00576543" w:rsidRDefault="00505DBD" w:rsidP="00BF5729">
      <w:pPr>
        <w:pStyle w:val="Paragraphedeliste"/>
        <w:spacing w:after="0" w:line="240" w:lineRule="auto"/>
        <w:ind w:left="0" w:firstLine="567"/>
        <w:jc w:val="center"/>
        <w:rPr>
          <w:rFonts w:ascii="Times New Roman" w:hAnsi="Times New Roman" w:cs="Times New Roman"/>
          <w:b/>
          <w:bCs/>
        </w:rPr>
      </w:pPr>
      <w:r w:rsidRPr="00576543">
        <w:rPr>
          <w:rFonts w:ascii="Times New Roman" w:hAnsi="Times New Roman" w:cs="Times New Roman"/>
          <w:b/>
          <w:bCs/>
        </w:rPr>
        <w:t>(</w:t>
      </w:r>
      <w:r w:rsidRPr="00576543">
        <w:rPr>
          <w:rFonts w:ascii="Times New Roman" w:hAnsi="Times New Roman" w:cs="Times New Roman"/>
        </w:rPr>
        <w:t xml:space="preserve">Le Ministère des Affaires Etrangères et de </w:t>
      </w:r>
      <w:smartTag w:uri="urn:schemas-microsoft-com:office:smarttags" w:element="PersonName">
        <w:smartTagPr>
          <w:attr w:name="ProductID" w:val="la Coopération"/>
        </w:smartTagPr>
        <w:r w:rsidRPr="00576543">
          <w:rPr>
            <w:rFonts w:ascii="Times New Roman" w:hAnsi="Times New Roman" w:cs="Times New Roman"/>
          </w:rPr>
          <w:t>la Coopération</w:t>
        </w:r>
      </w:smartTag>
      <w:r w:rsidRPr="00576543">
        <w:rPr>
          <w:rFonts w:ascii="Times New Roman" w:hAnsi="Times New Roman" w:cs="Times New Roman"/>
        </w:rPr>
        <w:t xml:space="preserve">  du Royaume du Maroc et le Ministère des Affaires Extérieures et de </w:t>
      </w:r>
      <w:smartTag w:uri="urn:schemas-microsoft-com:office:smarttags" w:element="PersonName">
        <w:smartTagPr>
          <w:attr w:name="ProductID" w:val="la Coopération"/>
        </w:smartTagPr>
        <w:r w:rsidRPr="00576543">
          <w:rPr>
            <w:rFonts w:ascii="Times New Roman" w:hAnsi="Times New Roman" w:cs="Times New Roman"/>
          </w:rPr>
          <w:t>la Coopération</w:t>
        </w:r>
      </w:smartTag>
      <w:r w:rsidRPr="00576543">
        <w:rPr>
          <w:rFonts w:ascii="Times New Roman" w:hAnsi="Times New Roman" w:cs="Times New Roman"/>
        </w:rPr>
        <w:t xml:space="preserve"> du Royaume d’Espagne)</w:t>
      </w:r>
    </w:p>
    <w:p w:rsidR="00505DBD" w:rsidRPr="00576543" w:rsidRDefault="00505DBD" w:rsidP="00BF5729">
      <w:pPr>
        <w:spacing w:after="0" w:line="240" w:lineRule="auto"/>
        <w:jc w:val="center"/>
        <w:rPr>
          <w:rFonts w:ascii="Times New Roman" w:hAnsi="Times New Roman" w:cs="Times New Roman"/>
          <w:b/>
          <w:bCs/>
        </w:rPr>
      </w:pPr>
    </w:p>
    <w:p w:rsidR="00505DBD" w:rsidRPr="00576543" w:rsidRDefault="00505DBD" w:rsidP="00BF5729">
      <w:pPr>
        <w:spacing w:after="0" w:line="240" w:lineRule="auto"/>
        <w:jc w:val="both"/>
        <w:rPr>
          <w:rFonts w:ascii="Times New Roman" w:hAnsi="Times New Roman" w:cs="Times New Roman"/>
          <w:b/>
          <w:bCs/>
          <w:sz w:val="24"/>
          <w:szCs w:val="24"/>
        </w:rPr>
      </w:pPr>
      <w:r w:rsidRPr="00576543">
        <w:rPr>
          <w:rFonts w:ascii="Times New Roman" w:hAnsi="Times New Roman" w:cs="Times New Roman"/>
          <w:sz w:val="24"/>
          <w:szCs w:val="24"/>
        </w:rPr>
        <w:t xml:space="preserve">      Le Ministère des Affaires Etrangères et de </w:t>
      </w:r>
      <w:smartTag w:uri="urn:schemas-microsoft-com:office:smarttags" w:element="PersonName">
        <w:smartTagPr>
          <w:attr w:name="ProductID" w:val="la Coopération"/>
        </w:smartTagPr>
        <w:r w:rsidRPr="00576543">
          <w:rPr>
            <w:rFonts w:ascii="Times New Roman" w:hAnsi="Times New Roman" w:cs="Times New Roman"/>
            <w:sz w:val="24"/>
            <w:szCs w:val="24"/>
          </w:rPr>
          <w:t>la Coopération</w:t>
        </w:r>
      </w:smartTag>
      <w:r w:rsidRPr="00576543">
        <w:rPr>
          <w:rFonts w:ascii="Times New Roman" w:hAnsi="Times New Roman" w:cs="Times New Roman"/>
          <w:sz w:val="24"/>
          <w:szCs w:val="24"/>
        </w:rPr>
        <w:t xml:space="preserve">  du Royaume du Maroc et le Ministère des Affaires Extérieures et de </w:t>
      </w:r>
      <w:smartTag w:uri="urn:schemas-microsoft-com:office:smarttags" w:element="PersonName">
        <w:smartTagPr>
          <w:attr w:name="ProductID" w:val="la Coopération"/>
        </w:smartTagPr>
        <w:r w:rsidRPr="00576543">
          <w:rPr>
            <w:rFonts w:ascii="Times New Roman" w:hAnsi="Times New Roman" w:cs="Times New Roman"/>
            <w:sz w:val="24"/>
            <w:szCs w:val="24"/>
          </w:rPr>
          <w:t>la Coopération</w:t>
        </w:r>
      </w:smartTag>
      <w:r w:rsidRPr="00576543">
        <w:rPr>
          <w:rFonts w:ascii="Times New Roman" w:hAnsi="Times New Roman" w:cs="Times New Roman"/>
          <w:sz w:val="24"/>
          <w:szCs w:val="24"/>
        </w:rPr>
        <w:t xml:space="preserve">   du Royaume d’Espagne organisent un atelier de formation sur le rôle de la femme dans la médiation, du 19 au 23 octobre 2014, à Rabat, sous le thème: </w:t>
      </w:r>
      <w:r w:rsidRPr="00576543">
        <w:rPr>
          <w:rFonts w:ascii="Times New Roman" w:hAnsi="Times New Roman" w:cs="Times New Roman"/>
          <w:b/>
          <w:bCs/>
          <w:sz w:val="24"/>
          <w:szCs w:val="24"/>
        </w:rPr>
        <w:t>« Médiation et Résolution des Conflits avec une perspective de Genre ».</w:t>
      </w:r>
    </w:p>
    <w:p w:rsidR="00505DBD" w:rsidRPr="00576543" w:rsidRDefault="00505DBD" w:rsidP="00BF5729">
      <w:pPr>
        <w:spacing w:after="0" w:line="240" w:lineRule="auto"/>
        <w:jc w:val="both"/>
        <w:rPr>
          <w:rFonts w:ascii="Times New Roman" w:hAnsi="Times New Roman" w:cs="Times New Roman"/>
          <w:sz w:val="24"/>
          <w:szCs w:val="24"/>
        </w:rPr>
      </w:pPr>
    </w:p>
    <w:p w:rsidR="00505DBD" w:rsidRPr="00576543" w:rsidRDefault="00505DBD" w:rsidP="00BF5729">
      <w:pPr>
        <w:spacing w:after="0" w:line="240" w:lineRule="auto"/>
        <w:jc w:val="both"/>
        <w:rPr>
          <w:rFonts w:ascii="Times New Roman" w:hAnsi="Times New Roman" w:cs="Times New Roman"/>
          <w:sz w:val="24"/>
          <w:szCs w:val="24"/>
        </w:rPr>
      </w:pPr>
      <w:r w:rsidRPr="00576543">
        <w:rPr>
          <w:rFonts w:ascii="Times New Roman" w:hAnsi="Times New Roman" w:cs="Times New Roman"/>
          <w:sz w:val="24"/>
          <w:szCs w:val="24"/>
        </w:rPr>
        <w:t xml:space="preserve">     Cet atelier  s’inscrit dans le cadre de la mise en œuvre du Mémorandum d’Entente signé à Rabat, en juillet 2013, à la faveur du séminaire sous le thème « des actions concrètes pour une synergie optimale en médiation », entre</w:t>
      </w:r>
      <w:r w:rsidRPr="00576543">
        <w:rPr>
          <w:rFonts w:ascii="Times New Roman" w:hAnsi="Times New Roman" w:cs="Times New Roman"/>
          <w:b/>
          <w:bCs/>
          <w:sz w:val="24"/>
          <w:szCs w:val="24"/>
        </w:rPr>
        <w:t xml:space="preserve"> </w:t>
      </w:r>
      <w:r w:rsidRPr="00576543">
        <w:rPr>
          <w:rFonts w:ascii="Times New Roman" w:hAnsi="Times New Roman" w:cs="Times New Roman"/>
          <w:sz w:val="24"/>
          <w:szCs w:val="24"/>
        </w:rPr>
        <w:t>le Centre  d’Etudes et de Recherches en Sciences Sociales (CERSS) à Rabat, et le Centre International de Tolède pour la paix (</w:t>
      </w:r>
      <w:proofErr w:type="spellStart"/>
      <w:r w:rsidRPr="00576543">
        <w:rPr>
          <w:rFonts w:ascii="Times New Roman" w:hAnsi="Times New Roman" w:cs="Times New Roman"/>
          <w:sz w:val="24"/>
          <w:szCs w:val="24"/>
        </w:rPr>
        <w:t>CITpax</w:t>
      </w:r>
      <w:proofErr w:type="spellEnd"/>
      <w:r w:rsidRPr="00576543">
        <w:rPr>
          <w:rFonts w:ascii="Times New Roman" w:hAnsi="Times New Roman" w:cs="Times New Roman"/>
          <w:sz w:val="24"/>
          <w:szCs w:val="24"/>
        </w:rPr>
        <w:t xml:space="preserve">), en vue d’entreprendre,  conjointement, des actions concrètes pour promouvoir  l’initiative </w:t>
      </w:r>
      <w:proofErr w:type="spellStart"/>
      <w:r w:rsidRPr="00576543">
        <w:rPr>
          <w:rFonts w:ascii="Times New Roman" w:hAnsi="Times New Roman" w:cs="Times New Roman"/>
          <w:sz w:val="24"/>
          <w:szCs w:val="24"/>
        </w:rPr>
        <w:t>Marocco</w:t>
      </w:r>
      <w:proofErr w:type="spellEnd"/>
      <w:r w:rsidRPr="00576543">
        <w:rPr>
          <w:rFonts w:ascii="Times New Roman" w:hAnsi="Times New Roman" w:cs="Times New Roman"/>
          <w:sz w:val="24"/>
          <w:szCs w:val="24"/>
        </w:rPr>
        <w:t>-espagnole  sur la médiation en Méditerranée.</w:t>
      </w:r>
    </w:p>
    <w:p w:rsidR="00505DBD" w:rsidRPr="00576543" w:rsidRDefault="00505DBD" w:rsidP="00BF5729">
      <w:pPr>
        <w:spacing w:after="0" w:line="240" w:lineRule="auto"/>
        <w:jc w:val="both"/>
        <w:rPr>
          <w:rFonts w:ascii="Times New Roman" w:hAnsi="Times New Roman" w:cs="Times New Roman"/>
          <w:sz w:val="24"/>
          <w:szCs w:val="24"/>
        </w:rPr>
      </w:pPr>
    </w:p>
    <w:p w:rsidR="00505DBD" w:rsidRPr="00576543" w:rsidRDefault="00505DBD" w:rsidP="00BF5729">
      <w:pPr>
        <w:tabs>
          <w:tab w:val="left" w:pos="0"/>
        </w:tabs>
        <w:spacing w:after="0" w:line="240" w:lineRule="auto"/>
        <w:jc w:val="both"/>
        <w:rPr>
          <w:rFonts w:ascii="Times New Roman" w:hAnsi="Times New Roman" w:cs="Times New Roman"/>
          <w:sz w:val="24"/>
          <w:szCs w:val="24"/>
        </w:rPr>
      </w:pPr>
      <w:r w:rsidRPr="00576543">
        <w:rPr>
          <w:rFonts w:ascii="Times New Roman" w:hAnsi="Times New Roman" w:cs="Times New Roman"/>
          <w:sz w:val="24"/>
          <w:szCs w:val="24"/>
        </w:rPr>
        <w:t xml:space="preserve">      Cette Initiative  </w:t>
      </w:r>
      <w:proofErr w:type="spellStart"/>
      <w:r w:rsidRPr="00576543">
        <w:rPr>
          <w:rFonts w:ascii="Times New Roman" w:hAnsi="Times New Roman" w:cs="Times New Roman"/>
          <w:sz w:val="24"/>
          <w:szCs w:val="24"/>
        </w:rPr>
        <w:t>maroco</w:t>
      </w:r>
      <w:proofErr w:type="spellEnd"/>
      <w:r w:rsidRPr="00576543">
        <w:rPr>
          <w:rFonts w:ascii="Times New Roman" w:hAnsi="Times New Roman" w:cs="Times New Roman"/>
          <w:sz w:val="24"/>
          <w:szCs w:val="24"/>
        </w:rPr>
        <w:t>-espagnole pour la promotion de la mé</w:t>
      </w:r>
      <w:r>
        <w:rPr>
          <w:rFonts w:ascii="Times New Roman" w:hAnsi="Times New Roman" w:cs="Times New Roman"/>
          <w:sz w:val="24"/>
          <w:szCs w:val="24"/>
        </w:rPr>
        <w:t>diation en M</w:t>
      </w:r>
      <w:r w:rsidRPr="00576543">
        <w:rPr>
          <w:rFonts w:ascii="Times New Roman" w:hAnsi="Times New Roman" w:cs="Times New Roman"/>
          <w:sz w:val="24"/>
          <w:szCs w:val="24"/>
        </w:rPr>
        <w:t xml:space="preserve">éditerranée, a été  </w:t>
      </w:r>
      <w:proofErr w:type="gramStart"/>
      <w:r w:rsidRPr="00576543">
        <w:rPr>
          <w:rFonts w:ascii="Times New Roman" w:hAnsi="Times New Roman" w:cs="Times New Roman"/>
          <w:sz w:val="24"/>
          <w:szCs w:val="24"/>
        </w:rPr>
        <w:t>lancée</w:t>
      </w:r>
      <w:proofErr w:type="gramEnd"/>
      <w:r w:rsidRPr="00576543">
        <w:rPr>
          <w:rFonts w:ascii="Times New Roman" w:hAnsi="Times New Roman" w:cs="Times New Roman"/>
          <w:sz w:val="24"/>
          <w:szCs w:val="24"/>
        </w:rPr>
        <w:t xml:space="preserve"> par le Maroc et l’Espagne en septembre 2012, conformément  à la résolution de l’Assemblée Générale  de l’ONU (A/RES/65/283),  du 22 juin 2011,  intitulée « Renforcement du rôle de la médiation dans le règlement pacifique des différends et dans la prévention et le règlement des conflits ».</w:t>
      </w:r>
    </w:p>
    <w:p w:rsidR="00505DBD" w:rsidRPr="00576543" w:rsidRDefault="00505DBD" w:rsidP="00BF5729">
      <w:pPr>
        <w:pStyle w:val="Paragraphedeliste"/>
        <w:spacing w:after="0" w:line="240" w:lineRule="auto"/>
        <w:ind w:left="0"/>
        <w:jc w:val="both"/>
        <w:rPr>
          <w:rFonts w:ascii="Times New Roman" w:hAnsi="Times New Roman" w:cs="Times New Roman"/>
          <w:sz w:val="24"/>
          <w:szCs w:val="24"/>
        </w:rPr>
      </w:pPr>
    </w:p>
    <w:p w:rsidR="00505DBD" w:rsidRPr="00576543" w:rsidRDefault="00505DBD" w:rsidP="00BF5729">
      <w:pPr>
        <w:spacing w:after="0" w:line="240" w:lineRule="auto"/>
        <w:jc w:val="both"/>
        <w:rPr>
          <w:rFonts w:ascii="Times New Roman" w:hAnsi="Times New Roman" w:cs="Times New Roman"/>
          <w:sz w:val="24"/>
          <w:szCs w:val="24"/>
        </w:rPr>
      </w:pPr>
      <w:r w:rsidRPr="00576543">
        <w:rPr>
          <w:rFonts w:ascii="Times New Roman" w:hAnsi="Times New Roman" w:cs="Times New Roman"/>
          <w:sz w:val="24"/>
          <w:szCs w:val="24"/>
        </w:rPr>
        <w:t xml:space="preserve">      L’atelier de Rabat, le premier  en son genre dans l’espace méditerranéen,  qui connaitra la participation de 12 femmes de 10 pays des deux rives  méditerranéennes (Maroc, Tunisie, Libye, Jordanie, Egypte, Chypre, France, Espagne, Italie, Slovénie),    aura  pour objectif  principal de constituer un vivier de médiatrices méditerranéennes  qui seront  à la disposition des Nations Unies  et des Organisations sous régionales,  pour participer au règlement pacifique  des différends régionaux</w:t>
      </w:r>
      <w:r w:rsidRPr="00EA36E7">
        <w:rPr>
          <w:rFonts w:ascii="Times New Roman" w:hAnsi="Times New Roman" w:cs="Times New Roman"/>
          <w:sz w:val="24"/>
          <w:szCs w:val="24"/>
        </w:rPr>
        <w:t xml:space="preserve"> et locaux</w:t>
      </w:r>
      <w:r>
        <w:rPr>
          <w:rFonts w:ascii="Times New Roman" w:hAnsi="Times New Roman" w:cs="Times New Roman"/>
          <w:sz w:val="24"/>
          <w:szCs w:val="24"/>
        </w:rPr>
        <w:t>.</w:t>
      </w:r>
    </w:p>
    <w:p w:rsidR="00505DBD" w:rsidRPr="00576543" w:rsidRDefault="00505DBD" w:rsidP="00BF5729">
      <w:pPr>
        <w:spacing w:after="0" w:line="240" w:lineRule="auto"/>
        <w:jc w:val="both"/>
        <w:rPr>
          <w:rFonts w:ascii="Times New Roman" w:hAnsi="Times New Roman" w:cs="Times New Roman"/>
          <w:sz w:val="24"/>
          <w:szCs w:val="24"/>
        </w:rPr>
      </w:pPr>
    </w:p>
    <w:p w:rsidR="00505DBD" w:rsidRPr="00576543" w:rsidRDefault="00505DBD" w:rsidP="00BF5729">
      <w:pPr>
        <w:jc w:val="both"/>
        <w:rPr>
          <w:rFonts w:ascii="Times New Roman" w:hAnsi="Times New Roman" w:cs="Times New Roman"/>
          <w:sz w:val="24"/>
          <w:szCs w:val="24"/>
        </w:rPr>
      </w:pPr>
      <w:r w:rsidRPr="00576543">
        <w:rPr>
          <w:rFonts w:ascii="Times New Roman" w:hAnsi="Times New Roman" w:cs="Times New Roman"/>
          <w:sz w:val="24"/>
          <w:szCs w:val="24"/>
        </w:rPr>
        <w:t xml:space="preserve">      Cet atelier connaîtra également la participation d’éminents  professeurs  et experts internationaux  qui animeront  les sessions  de formation  portant sur les conflits,   les  fondements et la pratique de </w:t>
      </w:r>
      <w:smartTag w:uri="urn:schemas-microsoft-com:office:smarttags" w:element="PersonName">
        <w:smartTagPr>
          <w:attr w:name="ProductID" w:val="la Médiation"/>
        </w:smartTagPr>
        <w:r w:rsidRPr="00576543">
          <w:rPr>
            <w:rFonts w:ascii="Times New Roman" w:hAnsi="Times New Roman" w:cs="Times New Roman"/>
            <w:sz w:val="24"/>
            <w:szCs w:val="24"/>
          </w:rPr>
          <w:t>la Médiation</w:t>
        </w:r>
      </w:smartTag>
      <w:r w:rsidRPr="00576543">
        <w:rPr>
          <w:rFonts w:ascii="Times New Roman" w:hAnsi="Times New Roman" w:cs="Times New Roman"/>
          <w:sz w:val="24"/>
          <w:szCs w:val="24"/>
        </w:rPr>
        <w:t>, ainsi que  la médiation  et les droits de l’Homme et les différences culturelles.</w:t>
      </w:r>
    </w:p>
    <w:p w:rsidR="00505DBD" w:rsidRPr="00576543" w:rsidRDefault="00505DBD" w:rsidP="00BF5729">
      <w:pPr>
        <w:jc w:val="both"/>
        <w:rPr>
          <w:rFonts w:ascii="Times New Roman" w:hAnsi="Times New Roman" w:cs="Times New Roman"/>
          <w:sz w:val="24"/>
          <w:szCs w:val="24"/>
        </w:rPr>
      </w:pPr>
      <w:r w:rsidRPr="00576543">
        <w:rPr>
          <w:rFonts w:ascii="Times New Roman" w:hAnsi="Times New Roman" w:cs="Times New Roman"/>
          <w:sz w:val="24"/>
          <w:szCs w:val="24"/>
        </w:rPr>
        <w:t xml:space="preserve">     Au terme de cette formation, un diplôme  des deux Institutions (CERSS et </w:t>
      </w:r>
      <w:proofErr w:type="spellStart"/>
      <w:r w:rsidRPr="00576543">
        <w:rPr>
          <w:rFonts w:ascii="Times New Roman" w:hAnsi="Times New Roman" w:cs="Times New Roman"/>
          <w:sz w:val="24"/>
          <w:szCs w:val="24"/>
        </w:rPr>
        <w:t>CITpax</w:t>
      </w:r>
      <w:proofErr w:type="spellEnd"/>
      <w:r w:rsidRPr="00576543">
        <w:rPr>
          <w:rFonts w:ascii="Times New Roman" w:hAnsi="Times New Roman" w:cs="Times New Roman"/>
          <w:sz w:val="24"/>
          <w:szCs w:val="24"/>
        </w:rPr>
        <w:t xml:space="preserve">)  sera remis aux femmes  ayant bénéficié de cette formation qui leur a permis  d’acquérir les outils nécessaires pour entreprendre des actions de médiation. </w:t>
      </w:r>
    </w:p>
    <w:p w:rsidR="00505DBD" w:rsidRPr="00576543" w:rsidRDefault="00505DBD" w:rsidP="00BF5729">
      <w:pPr>
        <w:jc w:val="both"/>
        <w:rPr>
          <w:rFonts w:ascii="Times New Roman" w:hAnsi="Times New Roman" w:cs="Times New Roman"/>
          <w:sz w:val="24"/>
          <w:szCs w:val="24"/>
        </w:rPr>
      </w:pPr>
      <w:r w:rsidRPr="00576543">
        <w:rPr>
          <w:rFonts w:ascii="Times New Roman" w:hAnsi="Times New Roman" w:cs="Times New Roman"/>
          <w:sz w:val="24"/>
          <w:szCs w:val="24"/>
        </w:rPr>
        <w:t xml:space="preserve">      L’ouverture et la clôture de cet atelier seront  en  présence de hauts responsables des Ministères des Affaires Etrangères des deux pays  dans le cadre du partenariat stratégique </w:t>
      </w:r>
      <w:proofErr w:type="spellStart"/>
      <w:r w:rsidRPr="00576543">
        <w:rPr>
          <w:rFonts w:ascii="Times New Roman" w:hAnsi="Times New Roman" w:cs="Times New Roman"/>
          <w:sz w:val="24"/>
          <w:szCs w:val="24"/>
        </w:rPr>
        <w:t>maroco</w:t>
      </w:r>
      <w:proofErr w:type="spellEnd"/>
      <w:r w:rsidRPr="00576543">
        <w:rPr>
          <w:rFonts w:ascii="Times New Roman" w:hAnsi="Times New Roman" w:cs="Times New Roman"/>
          <w:sz w:val="24"/>
          <w:szCs w:val="24"/>
        </w:rPr>
        <w:t>-espagnol en faveur de la prise d’actions concrètes pour une synergie optimale en matière de médiation.</w:t>
      </w:r>
    </w:p>
    <w:p w:rsidR="00505DBD" w:rsidRPr="00576543" w:rsidRDefault="00505DBD" w:rsidP="00BF5729">
      <w:pPr>
        <w:spacing w:after="0" w:line="240" w:lineRule="auto"/>
        <w:jc w:val="both"/>
        <w:rPr>
          <w:rFonts w:ascii="Times New Roman" w:hAnsi="Times New Roman" w:cs="Times New Roman"/>
          <w:b/>
          <w:sz w:val="24"/>
          <w:szCs w:val="24"/>
        </w:rPr>
      </w:pPr>
    </w:p>
    <w:sectPr w:rsidR="00505DBD" w:rsidRPr="00576543" w:rsidSect="0079513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2934"/>
    <w:multiLevelType w:val="hybridMultilevel"/>
    <w:tmpl w:val="EFD2DF3C"/>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4B525139"/>
    <w:multiLevelType w:val="hybridMultilevel"/>
    <w:tmpl w:val="57001514"/>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4D06305D"/>
    <w:multiLevelType w:val="hybridMultilevel"/>
    <w:tmpl w:val="2342ED6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78A11BD7"/>
    <w:multiLevelType w:val="hybridMultilevel"/>
    <w:tmpl w:val="C748C974"/>
    <w:lvl w:ilvl="0" w:tplc="B45EF210">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3C"/>
    <w:rsid w:val="00000C84"/>
    <w:rsid w:val="000E7995"/>
    <w:rsid w:val="00232B88"/>
    <w:rsid w:val="002A3BBA"/>
    <w:rsid w:val="00375D63"/>
    <w:rsid w:val="003F186D"/>
    <w:rsid w:val="00407082"/>
    <w:rsid w:val="00457A67"/>
    <w:rsid w:val="004D3A32"/>
    <w:rsid w:val="004D63D5"/>
    <w:rsid w:val="00505DBD"/>
    <w:rsid w:val="00533BF8"/>
    <w:rsid w:val="005360E6"/>
    <w:rsid w:val="00576543"/>
    <w:rsid w:val="005A6AD8"/>
    <w:rsid w:val="005F2336"/>
    <w:rsid w:val="006D5043"/>
    <w:rsid w:val="006D52F8"/>
    <w:rsid w:val="0079513C"/>
    <w:rsid w:val="007D62D5"/>
    <w:rsid w:val="00803C11"/>
    <w:rsid w:val="00846486"/>
    <w:rsid w:val="008E69AC"/>
    <w:rsid w:val="0096502D"/>
    <w:rsid w:val="009B24E2"/>
    <w:rsid w:val="00A31ECA"/>
    <w:rsid w:val="00AF3D74"/>
    <w:rsid w:val="00B60867"/>
    <w:rsid w:val="00B64DF3"/>
    <w:rsid w:val="00B745F3"/>
    <w:rsid w:val="00B76EE3"/>
    <w:rsid w:val="00BB53FC"/>
    <w:rsid w:val="00BB6B33"/>
    <w:rsid w:val="00BF5729"/>
    <w:rsid w:val="00C0451F"/>
    <w:rsid w:val="00C62F17"/>
    <w:rsid w:val="00CE300F"/>
    <w:rsid w:val="00D1460D"/>
    <w:rsid w:val="00D1470D"/>
    <w:rsid w:val="00D47F0B"/>
    <w:rsid w:val="00D663C2"/>
    <w:rsid w:val="00E06E53"/>
    <w:rsid w:val="00EA36E7"/>
    <w:rsid w:val="00EF6BF9"/>
    <w:rsid w:val="00FB25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3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95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3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95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2499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Atelier de formation</vt:lpstr>
    </vt:vector>
  </TitlesOfParts>
  <Company>Microsoft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de formation</dc:title>
  <dc:creator>maec</dc:creator>
  <cp:lastModifiedBy>map</cp:lastModifiedBy>
  <cp:revision>2</cp:revision>
  <cp:lastPrinted>2014-10-17T15:13:00Z</cp:lastPrinted>
  <dcterms:created xsi:type="dcterms:W3CDTF">2014-10-19T17:21:00Z</dcterms:created>
  <dcterms:modified xsi:type="dcterms:W3CDTF">2014-10-19T17:21:00Z</dcterms:modified>
</cp:coreProperties>
</file>